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798" w:rsidRPr="00852798" w:rsidRDefault="00F74A47" w:rsidP="00852798">
      <w:pPr>
        <w:pStyle w:val="a3"/>
        <w:jc w:val="center"/>
        <w:rPr>
          <w:rFonts w:hAnsi="宋体" w:cs="宋体"/>
          <w:b/>
          <w:sz w:val="30"/>
          <w:szCs w:val="30"/>
        </w:rPr>
      </w:pPr>
      <w:r w:rsidRPr="00852798">
        <w:rPr>
          <w:rFonts w:hAnsi="宋体" w:cs="宋体" w:hint="eastAsia"/>
          <w:b/>
          <w:sz w:val="30"/>
          <w:szCs w:val="30"/>
        </w:rPr>
        <w:t>国家标准局</w:t>
      </w:r>
    </w:p>
    <w:p w:rsidR="00F74A47" w:rsidRPr="00F74A47" w:rsidRDefault="00F74A47" w:rsidP="00852798">
      <w:pPr>
        <w:pStyle w:val="a3"/>
        <w:jc w:val="center"/>
        <w:rPr>
          <w:rFonts w:hAnsi="宋体" w:cs="宋体"/>
        </w:rPr>
      </w:pPr>
      <w:r w:rsidRPr="00F74A47">
        <w:rPr>
          <w:rFonts w:hAnsi="宋体" w:cs="宋体" w:hint="eastAsia"/>
        </w:rPr>
        <w:t xml:space="preserve"> 1994-02-21发布 1995-01-01实施</w:t>
      </w:r>
    </w:p>
    <w:p w:rsidR="00F74A47" w:rsidRPr="00852798"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本标准以外壳防护能力为基础，规定了最高电压不超过 69kV(如有需要，经供需双方协议，额定电压可不超过 72.5kV)，借助外壳防护的电气设备的外壳的分类分级系统，同时规定了考核各种等级外壳防护性能的型式试验方法。</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本标准中的分类系统所包括的防护形式有：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a. 防止人体触及或接近外壳内部的带电部分和触及运动部件(光滑的旋转轴和类</w:t>
      </w:r>
    </w:p>
    <w:p w:rsidR="00F74A47" w:rsidRPr="00F74A47" w:rsidRDefault="00F74A47" w:rsidP="001A767D">
      <w:pPr>
        <w:pStyle w:val="a3"/>
        <w:rPr>
          <w:rFonts w:hAnsi="宋体" w:cs="宋体"/>
        </w:rPr>
      </w:pPr>
      <w:r w:rsidRPr="00F74A47">
        <w:rPr>
          <w:rFonts w:hAnsi="宋体" w:cs="宋体" w:hint="eastAsia"/>
        </w:rPr>
        <w:t xml:space="preserve">似部件除外)，防止固体导物进入外壳内部。 </w:t>
      </w:r>
    </w:p>
    <w:p w:rsidR="00EF671D" w:rsidRDefault="00EF671D"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b. 防止水进入外壳内部达到有害程度。</w:t>
      </w:r>
    </w:p>
    <w:p w:rsidR="00F74A47" w:rsidRPr="00F74A47" w:rsidRDefault="00F74A47" w:rsidP="001A767D">
      <w:pPr>
        <w:pStyle w:val="a3"/>
        <w:rPr>
          <w:rFonts w:hAnsi="宋体" w:cs="宋体"/>
        </w:rPr>
      </w:pPr>
      <w:r w:rsidRPr="00F74A47">
        <w:rPr>
          <w:rFonts w:hAnsi="宋体" w:cs="宋体" w:hint="eastAsia"/>
        </w:rPr>
        <w:t>本标准仅考虑在各个方面均符合设计规定的外壳。在正常使用条件下，外壳的材料和工艺应能保证达到本标准的要求。纯粹为人身安全而设置在外壳外部的栏栅等防护措施不算作外壳的一部分。</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外壳外部的运动部件如风扇等的防护由有关专业的相应标准规定。</w:t>
      </w:r>
    </w:p>
    <w:p w:rsidR="00F74A47" w:rsidRPr="00F74A47" w:rsidRDefault="00F74A47" w:rsidP="001A767D">
      <w:pPr>
        <w:pStyle w:val="a3"/>
        <w:rPr>
          <w:rFonts w:hAnsi="宋体" w:cs="宋体"/>
        </w:rPr>
      </w:pPr>
      <w:r w:rsidRPr="00F74A47">
        <w:rPr>
          <w:rFonts w:hAnsi="宋体" w:cs="宋体" w:hint="eastAsia"/>
        </w:rPr>
        <w:t>本标准不规定有关机械损坏，易爆、腐蚀性气体或潮湿(例如由凝露所引起的)，</w:t>
      </w:r>
    </w:p>
    <w:p w:rsidR="00F74A47" w:rsidRPr="00F74A47" w:rsidRDefault="00F74A47" w:rsidP="001A767D">
      <w:pPr>
        <w:pStyle w:val="a3"/>
        <w:rPr>
          <w:rFonts w:hAnsi="宋体" w:cs="宋体"/>
        </w:rPr>
      </w:pPr>
      <w:r w:rsidRPr="00F74A47">
        <w:rPr>
          <w:rFonts w:hAnsi="宋体" w:cs="宋体" w:hint="eastAsia"/>
        </w:rPr>
        <w:t>霉菌，虫害等条件下的防护等级。</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本标准等效采用 IEC529(1976年第一版 )《外壳防护等级的分类》，包括 1978年的第一次修改和 1983年的第二次修改。 </w:t>
      </w:r>
    </w:p>
    <w:p w:rsidR="00EF671D" w:rsidRDefault="00EF671D"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1 代号 (分类分级系统) </w:t>
      </w:r>
    </w:p>
    <w:p w:rsidR="00F74A47" w:rsidRPr="00F74A47" w:rsidRDefault="00F74A47" w:rsidP="001A767D">
      <w:pPr>
        <w:pStyle w:val="a3"/>
        <w:rPr>
          <w:rFonts w:hAnsi="宋体" w:cs="宋体"/>
        </w:rPr>
      </w:pPr>
      <w:r w:rsidRPr="00F74A47">
        <w:rPr>
          <w:rFonts w:hAnsi="宋体" w:cs="宋体" w:hint="eastAsia"/>
        </w:rPr>
        <w:t xml:space="preserve">表示防护等级的代号通常由特征字母 IP和二个特征数字组成。第一位数字指引言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a项中所述防护等级，第二位数字指引言 b项中所述防护等级。特征数字的含义分别见</w:t>
      </w:r>
    </w:p>
    <w:p w:rsidR="00F74A47" w:rsidRPr="00F74A47" w:rsidRDefault="00F74A47" w:rsidP="001A767D">
      <w:pPr>
        <w:pStyle w:val="a3"/>
        <w:rPr>
          <w:rFonts w:hAnsi="宋体" w:cs="宋体"/>
        </w:rPr>
      </w:pPr>
      <w:r w:rsidRPr="00F74A47">
        <w:rPr>
          <w:rFonts w:hAnsi="宋体" w:cs="宋体" w:hint="eastAsia"/>
        </w:rPr>
        <w:t>表 1和表 2。</w:t>
      </w:r>
    </w:p>
    <w:p w:rsidR="00F74A47" w:rsidRPr="00F74A47" w:rsidRDefault="00F74A47" w:rsidP="001A767D">
      <w:pPr>
        <w:pStyle w:val="a3"/>
        <w:rPr>
          <w:rFonts w:hAnsi="宋体" w:cs="宋体"/>
        </w:rPr>
      </w:pPr>
      <w:r w:rsidRPr="00F74A47">
        <w:rPr>
          <w:rFonts w:hAnsi="宋体" w:cs="宋体" w:hint="eastAsia"/>
        </w:rPr>
        <w:t>采用说明：</w:t>
      </w:r>
    </w:p>
    <w:p w:rsidR="00F74A47" w:rsidRPr="00F74A47" w:rsidRDefault="00F74A47" w:rsidP="001A767D">
      <w:pPr>
        <w:pStyle w:val="a3"/>
        <w:rPr>
          <w:rFonts w:hAnsi="宋体" w:cs="宋体"/>
        </w:rPr>
      </w:pPr>
      <w:r w:rsidRPr="00F74A47">
        <w:rPr>
          <w:rFonts w:hAnsi="宋体" w:cs="宋体" w:hint="eastAsia"/>
        </w:rPr>
        <w:t>对引言部分内容作了编辑性修改，将某些使用本标准的说明删去，而放在编制说明中。</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采用时的差异： </w:t>
      </w:r>
    </w:p>
    <w:p w:rsidR="00F74A47" w:rsidRPr="00F74A47" w:rsidRDefault="00F74A47" w:rsidP="001A767D">
      <w:pPr>
        <w:pStyle w:val="a3"/>
        <w:rPr>
          <w:rFonts w:hAnsi="宋体" w:cs="宋体"/>
        </w:rPr>
      </w:pPr>
      <w:r w:rsidRPr="00F74A47">
        <w:rPr>
          <w:rFonts w:hAnsi="宋体" w:cs="宋体" w:hint="eastAsia"/>
        </w:rPr>
        <w:t>IEC529-76规定“适用于额定电压不超过 72.5kV……的电气设备……””，我国无此</w:t>
      </w:r>
    </w:p>
    <w:p w:rsidR="00F74A47" w:rsidRPr="00F74A47" w:rsidRDefault="00F74A47" w:rsidP="001A767D">
      <w:pPr>
        <w:pStyle w:val="a3"/>
        <w:rPr>
          <w:rFonts w:hAnsi="宋体" w:cs="宋体"/>
        </w:rPr>
      </w:pPr>
      <w:r w:rsidRPr="00F74A47">
        <w:rPr>
          <w:rFonts w:hAnsi="宋体" w:cs="宋体" w:hint="eastAsia"/>
        </w:rPr>
        <w:t>电压等级，与之最接近的是 69kV，故本标准规定 “适用于最高电压不超过 69kV(如有</w:t>
      </w:r>
    </w:p>
    <w:p w:rsidR="00F74A47" w:rsidRPr="00F74A47" w:rsidRDefault="00F74A47" w:rsidP="001A767D">
      <w:pPr>
        <w:pStyle w:val="a3"/>
        <w:rPr>
          <w:rFonts w:hAnsi="宋体" w:cs="宋体"/>
        </w:rPr>
      </w:pPr>
      <w:r w:rsidRPr="00F74A47">
        <w:rPr>
          <w:rFonts w:hAnsi="宋体" w:cs="宋体" w:hint="eastAsia"/>
        </w:rPr>
        <w:t>需要，经供需双方协议，额定电压可不超过 72.5kV)……的电气设备 ……”。</w:t>
      </w:r>
    </w:p>
    <w:p w:rsidR="00F74A47" w:rsidRPr="00F74A47" w:rsidRDefault="00F74A47" w:rsidP="001A767D">
      <w:pPr>
        <w:pStyle w:val="a3"/>
        <w:rPr>
          <w:rFonts w:hAnsi="宋体" w:cs="宋体"/>
        </w:rPr>
      </w:pPr>
    </w:p>
    <w:p w:rsidR="00505F32" w:rsidRPr="00852798" w:rsidRDefault="00F74A47" w:rsidP="001A767D">
      <w:pPr>
        <w:pStyle w:val="a3"/>
        <w:rPr>
          <w:rFonts w:hAnsi="宋体" w:cs="宋体"/>
        </w:rPr>
      </w:pPr>
      <w:r w:rsidRPr="00F74A47">
        <w:rPr>
          <w:rFonts w:hAnsi="宋体" w:cs="宋体" w:hint="eastAsia"/>
        </w:rPr>
        <w:t xml:space="preserve">表 1第一位特征数字所代表的防护等级 </w:t>
      </w:r>
    </w:p>
    <w:tbl>
      <w:tblPr>
        <w:tblStyle w:val="a6"/>
        <w:tblW w:w="0" w:type="auto"/>
        <w:tblLook w:val="04A0"/>
      </w:tblPr>
      <w:tblGrid>
        <w:gridCol w:w="959"/>
        <w:gridCol w:w="992"/>
        <w:gridCol w:w="5609"/>
        <w:gridCol w:w="1056"/>
      </w:tblGrid>
      <w:tr w:rsidR="00903728" w:rsidTr="00852798">
        <w:tc>
          <w:tcPr>
            <w:tcW w:w="959" w:type="dxa"/>
            <w:vMerge w:val="restart"/>
            <w:vAlign w:val="center"/>
          </w:tcPr>
          <w:p w:rsidR="00903728" w:rsidRDefault="00903728" w:rsidP="00505F32">
            <w:pPr>
              <w:pStyle w:val="a3"/>
              <w:jc w:val="center"/>
              <w:rPr>
                <w:rFonts w:hAnsi="宋体" w:cs="宋体"/>
              </w:rPr>
            </w:pPr>
            <w:r>
              <w:rPr>
                <w:rFonts w:hAnsi="宋体" w:cs="宋体" w:hint="eastAsia"/>
              </w:rPr>
              <w:t>第一位特征数字</w:t>
            </w:r>
          </w:p>
        </w:tc>
        <w:tc>
          <w:tcPr>
            <w:tcW w:w="992" w:type="dxa"/>
            <w:vAlign w:val="center"/>
          </w:tcPr>
          <w:p w:rsidR="00903728" w:rsidRDefault="00903728" w:rsidP="00505F32">
            <w:pPr>
              <w:pStyle w:val="a3"/>
              <w:jc w:val="center"/>
              <w:rPr>
                <w:rFonts w:hAnsi="宋体" w:cs="宋体"/>
              </w:rPr>
            </w:pPr>
            <w:r>
              <w:rPr>
                <w:rFonts w:hAnsi="宋体" w:cs="宋体" w:hint="eastAsia"/>
              </w:rPr>
              <w:t>防护等级</w:t>
            </w:r>
          </w:p>
        </w:tc>
        <w:tc>
          <w:tcPr>
            <w:tcW w:w="6665" w:type="dxa"/>
            <w:gridSpan w:val="2"/>
            <w:vAlign w:val="center"/>
          </w:tcPr>
          <w:p w:rsidR="00903728" w:rsidRDefault="00903728" w:rsidP="00903728">
            <w:pPr>
              <w:pStyle w:val="a3"/>
              <w:jc w:val="center"/>
              <w:rPr>
                <w:rFonts w:hAnsi="宋体" w:cs="宋体"/>
              </w:rPr>
            </w:pPr>
            <w:r>
              <w:rPr>
                <w:rFonts w:hAnsi="宋体" w:cs="宋体" w:hint="eastAsia"/>
              </w:rPr>
              <w:t>试验方法</w:t>
            </w:r>
          </w:p>
        </w:tc>
      </w:tr>
      <w:tr w:rsidR="00903728" w:rsidTr="00852798">
        <w:tc>
          <w:tcPr>
            <w:tcW w:w="959" w:type="dxa"/>
            <w:vMerge/>
          </w:tcPr>
          <w:p w:rsidR="00903728" w:rsidRDefault="00903728" w:rsidP="00931ABD">
            <w:pPr>
              <w:pStyle w:val="a3"/>
              <w:rPr>
                <w:rFonts w:hAnsi="宋体" w:cs="宋体"/>
              </w:rPr>
            </w:pPr>
          </w:p>
        </w:tc>
        <w:tc>
          <w:tcPr>
            <w:tcW w:w="992" w:type="dxa"/>
            <w:vAlign w:val="center"/>
          </w:tcPr>
          <w:p w:rsidR="00903728" w:rsidRDefault="00903728" w:rsidP="00505F32">
            <w:pPr>
              <w:pStyle w:val="a3"/>
              <w:jc w:val="center"/>
              <w:rPr>
                <w:rFonts w:hAnsi="宋体" w:cs="宋体"/>
              </w:rPr>
            </w:pPr>
            <w:r>
              <w:rPr>
                <w:rFonts w:hAnsi="宋体" w:cs="宋体" w:hint="eastAsia"/>
              </w:rPr>
              <w:t>简短说明</w:t>
            </w:r>
          </w:p>
        </w:tc>
        <w:tc>
          <w:tcPr>
            <w:tcW w:w="5609" w:type="dxa"/>
            <w:vAlign w:val="center"/>
          </w:tcPr>
          <w:p w:rsidR="00903728" w:rsidRDefault="00903728" w:rsidP="00903728">
            <w:pPr>
              <w:pStyle w:val="a3"/>
              <w:jc w:val="center"/>
              <w:rPr>
                <w:rFonts w:hAnsi="宋体" w:cs="宋体"/>
              </w:rPr>
            </w:pPr>
            <w:r>
              <w:rPr>
                <w:rFonts w:hAnsi="宋体" w:cs="宋体" w:hint="eastAsia"/>
              </w:rPr>
              <w:t>含义</w:t>
            </w:r>
          </w:p>
        </w:tc>
        <w:tc>
          <w:tcPr>
            <w:tcW w:w="0" w:type="auto"/>
            <w:vAlign w:val="center"/>
          </w:tcPr>
          <w:p w:rsidR="00903728" w:rsidRDefault="00903728" w:rsidP="00505F32">
            <w:pPr>
              <w:pStyle w:val="a3"/>
              <w:jc w:val="center"/>
              <w:rPr>
                <w:rFonts w:hAnsi="宋体" w:cs="宋体"/>
              </w:rPr>
            </w:pPr>
            <w:r>
              <w:rPr>
                <w:rFonts w:hAnsi="宋体" w:cs="宋体" w:hint="eastAsia"/>
              </w:rPr>
              <w:t>参看条款</w:t>
            </w:r>
          </w:p>
        </w:tc>
      </w:tr>
      <w:tr w:rsidR="00505F32" w:rsidTr="00852798">
        <w:tc>
          <w:tcPr>
            <w:tcW w:w="959" w:type="dxa"/>
            <w:vAlign w:val="center"/>
          </w:tcPr>
          <w:p w:rsidR="00903728" w:rsidRDefault="00903728" w:rsidP="00505F32">
            <w:pPr>
              <w:pStyle w:val="a3"/>
              <w:jc w:val="center"/>
              <w:rPr>
                <w:rFonts w:hAnsi="宋体" w:cs="宋体"/>
              </w:rPr>
            </w:pPr>
            <w:r>
              <w:rPr>
                <w:rFonts w:hAnsi="宋体" w:cs="宋体" w:hint="eastAsia"/>
              </w:rPr>
              <w:t>0</w:t>
            </w:r>
          </w:p>
        </w:tc>
        <w:tc>
          <w:tcPr>
            <w:tcW w:w="992" w:type="dxa"/>
            <w:vAlign w:val="center"/>
          </w:tcPr>
          <w:p w:rsidR="00903728" w:rsidRDefault="00903728" w:rsidP="00505F32">
            <w:pPr>
              <w:pStyle w:val="a3"/>
              <w:jc w:val="center"/>
              <w:rPr>
                <w:rFonts w:hAnsi="宋体" w:cs="宋体"/>
              </w:rPr>
            </w:pPr>
            <w:r w:rsidRPr="00F74A47">
              <w:rPr>
                <w:rFonts w:hAnsi="宋体" w:cs="宋体" w:hint="eastAsia"/>
              </w:rPr>
              <w:t>无防护</w:t>
            </w:r>
          </w:p>
        </w:tc>
        <w:tc>
          <w:tcPr>
            <w:tcW w:w="5609" w:type="dxa"/>
            <w:vAlign w:val="center"/>
          </w:tcPr>
          <w:p w:rsidR="00903728" w:rsidRDefault="00903728" w:rsidP="00505F32">
            <w:pPr>
              <w:pStyle w:val="a3"/>
              <w:jc w:val="center"/>
              <w:rPr>
                <w:rFonts w:hAnsi="宋体" w:cs="宋体"/>
              </w:rPr>
            </w:pPr>
            <w:r w:rsidRPr="00F74A47">
              <w:rPr>
                <w:rFonts w:hAnsi="宋体" w:cs="宋体" w:hint="eastAsia"/>
              </w:rPr>
              <w:t>没有专门防护</w:t>
            </w:r>
          </w:p>
        </w:tc>
        <w:tc>
          <w:tcPr>
            <w:tcW w:w="0" w:type="auto"/>
            <w:vAlign w:val="center"/>
          </w:tcPr>
          <w:p w:rsidR="00903728" w:rsidRDefault="00903728" w:rsidP="00505F32">
            <w:pPr>
              <w:pStyle w:val="a3"/>
              <w:jc w:val="center"/>
              <w:rPr>
                <w:rFonts w:hAnsi="宋体" w:cs="宋体"/>
              </w:rPr>
            </w:pPr>
            <w:r>
              <w:rPr>
                <w:rFonts w:hAnsi="宋体" w:cs="宋体" w:hint="eastAsia"/>
              </w:rPr>
              <w:t>不做试验</w:t>
            </w:r>
          </w:p>
        </w:tc>
      </w:tr>
      <w:tr w:rsidR="00505F32" w:rsidTr="00852798">
        <w:tc>
          <w:tcPr>
            <w:tcW w:w="959" w:type="dxa"/>
            <w:vAlign w:val="center"/>
          </w:tcPr>
          <w:p w:rsidR="00903728" w:rsidRDefault="00903728" w:rsidP="00505F32">
            <w:pPr>
              <w:pStyle w:val="a3"/>
              <w:jc w:val="center"/>
              <w:rPr>
                <w:rFonts w:hAnsi="宋体" w:cs="宋体"/>
              </w:rPr>
            </w:pPr>
            <w:r>
              <w:rPr>
                <w:rFonts w:hAnsi="宋体" w:cs="宋体" w:hint="eastAsia"/>
              </w:rPr>
              <w:lastRenderedPageBreak/>
              <w:t>1</w:t>
            </w:r>
          </w:p>
        </w:tc>
        <w:tc>
          <w:tcPr>
            <w:tcW w:w="992" w:type="dxa"/>
            <w:vAlign w:val="center"/>
          </w:tcPr>
          <w:p w:rsidR="00903728" w:rsidRDefault="00903728" w:rsidP="00505F32">
            <w:pPr>
              <w:pStyle w:val="a3"/>
              <w:jc w:val="center"/>
              <w:rPr>
                <w:rFonts w:hAnsi="宋体" w:cs="宋体"/>
              </w:rPr>
            </w:pPr>
            <w:r>
              <w:rPr>
                <w:rFonts w:hAnsi="宋体" w:cs="宋体" w:hint="eastAsia"/>
              </w:rPr>
              <w:t>防大于</w:t>
            </w:r>
            <w:r w:rsidRPr="00F74A47">
              <w:rPr>
                <w:rFonts w:hAnsi="宋体" w:cs="宋体" w:hint="eastAsia"/>
              </w:rPr>
              <w:t>50mm</w:t>
            </w:r>
          </w:p>
        </w:tc>
        <w:tc>
          <w:tcPr>
            <w:tcW w:w="5609" w:type="dxa"/>
          </w:tcPr>
          <w:p w:rsidR="00903728" w:rsidRDefault="00903728" w:rsidP="00931ABD">
            <w:pPr>
              <w:pStyle w:val="a3"/>
              <w:rPr>
                <w:rFonts w:hAnsi="宋体" w:cs="宋体"/>
              </w:rPr>
            </w:pPr>
            <w:r w:rsidRPr="00F74A47">
              <w:rPr>
                <w:rFonts w:hAnsi="宋体" w:cs="宋体" w:hint="eastAsia"/>
              </w:rPr>
              <w:t>能防止直径大于 50mm的固体导物进入壳</w:t>
            </w:r>
            <w:r>
              <w:rPr>
                <w:rFonts w:hAnsi="宋体" w:cs="宋体" w:hint="eastAsia"/>
              </w:rPr>
              <w:t>，</w:t>
            </w:r>
            <w:r w:rsidRPr="00F74A47">
              <w:rPr>
                <w:rFonts w:hAnsi="宋体" w:cs="宋体" w:hint="eastAsia"/>
              </w:rPr>
              <w:t>内能防止人体的某一大面积部分 (如手)偶然或意外地触及壳</w:t>
            </w:r>
            <w:r>
              <w:rPr>
                <w:rFonts w:hAnsi="宋体" w:cs="宋体" w:hint="eastAsia"/>
              </w:rPr>
              <w:t>的固体导物</w:t>
            </w:r>
            <w:r w:rsidRPr="00F74A47">
              <w:rPr>
                <w:rFonts w:hAnsi="宋体" w:cs="宋体" w:hint="eastAsia"/>
              </w:rPr>
              <w:t>内带电部分或运动部件，不能防止有意识的接近</w:t>
            </w:r>
          </w:p>
        </w:tc>
        <w:tc>
          <w:tcPr>
            <w:tcW w:w="0" w:type="auto"/>
            <w:vAlign w:val="center"/>
          </w:tcPr>
          <w:p w:rsidR="00903728" w:rsidRDefault="00903728" w:rsidP="00505F32">
            <w:pPr>
              <w:pStyle w:val="a3"/>
              <w:jc w:val="center"/>
              <w:rPr>
                <w:rFonts w:hAnsi="宋体" w:cs="宋体"/>
              </w:rPr>
            </w:pPr>
            <w:r>
              <w:rPr>
                <w:rFonts w:hAnsi="宋体" w:cs="宋体" w:hint="eastAsia"/>
              </w:rPr>
              <w:t>6.1</w:t>
            </w:r>
          </w:p>
        </w:tc>
      </w:tr>
      <w:tr w:rsidR="00505F32" w:rsidTr="00852798">
        <w:tc>
          <w:tcPr>
            <w:tcW w:w="959" w:type="dxa"/>
            <w:vAlign w:val="center"/>
          </w:tcPr>
          <w:p w:rsidR="00903728" w:rsidRDefault="00903728" w:rsidP="00505F32">
            <w:pPr>
              <w:pStyle w:val="a3"/>
              <w:jc w:val="center"/>
              <w:rPr>
                <w:rFonts w:hAnsi="宋体" w:cs="宋体"/>
              </w:rPr>
            </w:pPr>
            <w:r>
              <w:rPr>
                <w:rFonts w:hAnsi="宋体" w:cs="宋体" w:hint="eastAsia"/>
              </w:rPr>
              <w:t>2</w:t>
            </w:r>
          </w:p>
        </w:tc>
        <w:tc>
          <w:tcPr>
            <w:tcW w:w="992" w:type="dxa"/>
            <w:vAlign w:val="center"/>
          </w:tcPr>
          <w:p w:rsidR="00903728" w:rsidRDefault="00903728" w:rsidP="00505F32">
            <w:pPr>
              <w:pStyle w:val="a3"/>
              <w:jc w:val="center"/>
              <w:rPr>
                <w:rFonts w:hAnsi="宋体" w:cs="宋体"/>
              </w:rPr>
            </w:pPr>
            <w:r w:rsidRPr="00F74A47">
              <w:rPr>
                <w:rFonts w:hAnsi="宋体" w:cs="宋体" w:hint="eastAsia"/>
              </w:rPr>
              <w:t>防大于 12mm</w:t>
            </w:r>
          </w:p>
        </w:tc>
        <w:tc>
          <w:tcPr>
            <w:tcW w:w="5609" w:type="dxa"/>
          </w:tcPr>
          <w:p w:rsidR="00903728" w:rsidRDefault="00903728" w:rsidP="00931ABD">
            <w:pPr>
              <w:pStyle w:val="a3"/>
              <w:rPr>
                <w:rFonts w:hAnsi="宋体" w:cs="宋体"/>
              </w:rPr>
            </w:pPr>
            <w:r w:rsidRPr="00F74A47">
              <w:rPr>
                <w:rFonts w:hAnsi="宋体" w:cs="宋体" w:hint="eastAsia"/>
              </w:rPr>
              <w:t>能防止直径大于 12mm长度不大于 80mm的固体异物进入壳内</w:t>
            </w:r>
            <w:r>
              <w:rPr>
                <w:rFonts w:hAnsi="宋体" w:cs="宋体" w:hint="eastAsia"/>
              </w:rPr>
              <w:t>的固体异物，</w:t>
            </w:r>
            <w:r w:rsidRPr="00F74A47">
              <w:rPr>
                <w:rFonts w:hAnsi="宋体" w:cs="宋体" w:hint="eastAsia"/>
              </w:rPr>
              <w:t>能防止手指触及壳内带电部分或运动部件</w:t>
            </w:r>
          </w:p>
        </w:tc>
        <w:tc>
          <w:tcPr>
            <w:tcW w:w="0" w:type="auto"/>
            <w:vAlign w:val="center"/>
          </w:tcPr>
          <w:p w:rsidR="00903728" w:rsidRPr="00903728" w:rsidRDefault="00903728" w:rsidP="00505F32">
            <w:pPr>
              <w:pStyle w:val="a3"/>
              <w:jc w:val="center"/>
              <w:rPr>
                <w:rFonts w:hAnsi="宋体" w:cs="宋体"/>
              </w:rPr>
            </w:pPr>
            <w:r>
              <w:rPr>
                <w:rFonts w:hAnsi="宋体" w:cs="宋体" w:hint="eastAsia"/>
              </w:rPr>
              <w:t>6.2</w:t>
            </w:r>
          </w:p>
        </w:tc>
      </w:tr>
      <w:tr w:rsidR="00505F32" w:rsidTr="00852798">
        <w:tc>
          <w:tcPr>
            <w:tcW w:w="959" w:type="dxa"/>
            <w:vAlign w:val="center"/>
          </w:tcPr>
          <w:p w:rsidR="00903728" w:rsidRDefault="00903728" w:rsidP="00505F32">
            <w:pPr>
              <w:pStyle w:val="a3"/>
              <w:jc w:val="center"/>
              <w:rPr>
                <w:rFonts w:hAnsi="宋体" w:cs="宋体"/>
              </w:rPr>
            </w:pPr>
            <w:r>
              <w:rPr>
                <w:rFonts w:hAnsi="宋体" w:cs="宋体" w:hint="eastAsia"/>
              </w:rPr>
              <w:t>3</w:t>
            </w:r>
          </w:p>
        </w:tc>
        <w:tc>
          <w:tcPr>
            <w:tcW w:w="992" w:type="dxa"/>
            <w:vAlign w:val="center"/>
          </w:tcPr>
          <w:p w:rsidR="00903728" w:rsidRDefault="00903728" w:rsidP="00505F32">
            <w:pPr>
              <w:pStyle w:val="a3"/>
              <w:jc w:val="center"/>
              <w:rPr>
                <w:rFonts w:hAnsi="宋体" w:cs="宋体"/>
              </w:rPr>
            </w:pPr>
            <w:r w:rsidRPr="00F74A47">
              <w:rPr>
                <w:rFonts w:hAnsi="宋体" w:cs="宋体" w:hint="eastAsia"/>
              </w:rPr>
              <w:t>防大于 2.5mm</w:t>
            </w:r>
          </w:p>
        </w:tc>
        <w:tc>
          <w:tcPr>
            <w:tcW w:w="5609" w:type="dxa"/>
          </w:tcPr>
          <w:p w:rsidR="00903728" w:rsidRDefault="00505F32" w:rsidP="00505F32">
            <w:pPr>
              <w:pStyle w:val="a3"/>
              <w:rPr>
                <w:rFonts w:hAnsi="宋体" w:cs="宋体"/>
              </w:rPr>
            </w:pPr>
            <w:r w:rsidRPr="00F74A47">
              <w:rPr>
                <w:rFonts w:hAnsi="宋体" w:cs="宋体" w:hint="eastAsia"/>
              </w:rPr>
              <w:t>能防止直径大于 2.5mm的固体异物进入壳内</w:t>
            </w:r>
            <w:r>
              <w:rPr>
                <w:rFonts w:hAnsi="宋体" w:cs="宋体" w:hint="eastAsia"/>
              </w:rPr>
              <w:t>，</w:t>
            </w:r>
            <w:r w:rsidRPr="00F74A47">
              <w:rPr>
                <w:rFonts w:hAnsi="宋体" w:cs="宋体" w:hint="eastAsia"/>
              </w:rPr>
              <w:t>能防止厚度 (或直径)大于 2.5mm的工具、金属线等触及壳 的固体异物│内带电部分或运动部件</w:t>
            </w:r>
          </w:p>
        </w:tc>
        <w:tc>
          <w:tcPr>
            <w:tcW w:w="0" w:type="auto"/>
            <w:vAlign w:val="center"/>
          </w:tcPr>
          <w:p w:rsidR="00903728" w:rsidRDefault="00505F32" w:rsidP="00505F32">
            <w:pPr>
              <w:pStyle w:val="a3"/>
              <w:jc w:val="center"/>
              <w:rPr>
                <w:rFonts w:hAnsi="宋体" w:cs="宋体"/>
              </w:rPr>
            </w:pPr>
            <w:r>
              <w:rPr>
                <w:rFonts w:hAnsi="宋体" w:cs="宋体" w:hint="eastAsia"/>
              </w:rPr>
              <w:t>6.3</w:t>
            </w:r>
          </w:p>
        </w:tc>
      </w:tr>
      <w:tr w:rsidR="00505F32" w:rsidTr="00852798">
        <w:tc>
          <w:tcPr>
            <w:tcW w:w="959" w:type="dxa"/>
            <w:vAlign w:val="center"/>
          </w:tcPr>
          <w:p w:rsidR="00903728" w:rsidRDefault="00505F32" w:rsidP="00505F32">
            <w:pPr>
              <w:pStyle w:val="a3"/>
              <w:jc w:val="center"/>
              <w:rPr>
                <w:rFonts w:hAnsi="宋体" w:cs="宋体"/>
              </w:rPr>
            </w:pPr>
            <w:r>
              <w:rPr>
                <w:rFonts w:hAnsi="宋体" w:cs="宋体" w:hint="eastAsia"/>
              </w:rPr>
              <w:t>4</w:t>
            </w:r>
          </w:p>
        </w:tc>
        <w:tc>
          <w:tcPr>
            <w:tcW w:w="992" w:type="dxa"/>
            <w:vAlign w:val="center"/>
          </w:tcPr>
          <w:p w:rsidR="00903728" w:rsidRDefault="00505F32" w:rsidP="00505F32">
            <w:pPr>
              <w:pStyle w:val="a3"/>
              <w:jc w:val="center"/>
              <w:rPr>
                <w:rFonts w:hAnsi="宋体" w:cs="宋体"/>
              </w:rPr>
            </w:pPr>
            <w:r w:rsidRPr="00F74A47">
              <w:rPr>
                <w:rFonts w:hAnsi="宋体" w:cs="宋体" w:hint="eastAsia"/>
              </w:rPr>
              <w:t>防大于 1mm</w:t>
            </w:r>
          </w:p>
        </w:tc>
        <w:tc>
          <w:tcPr>
            <w:tcW w:w="5609" w:type="dxa"/>
          </w:tcPr>
          <w:p w:rsidR="00903728" w:rsidRDefault="00505F32" w:rsidP="00505F32">
            <w:pPr>
              <w:pStyle w:val="a3"/>
              <w:rPr>
                <w:rFonts w:hAnsi="宋体" w:cs="宋体"/>
              </w:rPr>
            </w:pPr>
            <w:r w:rsidRPr="00F74A47">
              <w:rPr>
                <w:rFonts w:hAnsi="宋体" w:cs="宋体" w:hint="eastAsia"/>
              </w:rPr>
              <w:t>能防止直径大于 1mm的固体异物进入壳内</w:t>
            </w:r>
            <w:r>
              <w:rPr>
                <w:rFonts w:hAnsi="宋体" w:cs="宋体" w:hint="eastAsia"/>
              </w:rPr>
              <w:t>，</w:t>
            </w:r>
            <w:r w:rsidRPr="00F74A47">
              <w:rPr>
                <w:rFonts w:hAnsi="宋体" w:cs="宋体" w:hint="eastAsia"/>
              </w:rPr>
              <w:t>防止厚度 (或直径)大于 1mm的工具、金属线等触及壳内的固体异物│带电部分或运动部件</w:t>
            </w:r>
          </w:p>
        </w:tc>
        <w:tc>
          <w:tcPr>
            <w:tcW w:w="0" w:type="auto"/>
            <w:vAlign w:val="center"/>
          </w:tcPr>
          <w:p w:rsidR="00903728" w:rsidRPr="00505F32" w:rsidRDefault="00505F32" w:rsidP="00505F32">
            <w:pPr>
              <w:pStyle w:val="a3"/>
              <w:jc w:val="center"/>
              <w:rPr>
                <w:rFonts w:hAnsi="宋体" w:cs="宋体"/>
              </w:rPr>
            </w:pPr>
            <w:r>
              <w:rPr>
                <w:rFonts w:hAnsi="宋体" w:cs="宋体" w:hint="eastAsia"/>
              </w:rPr>
              <w:t>6.4</w:t>
            </w:r>
          </w:p>
        </w:tc>
      </w:tr>
      <w:tr w:rsidR="00505F32" w:rsidTr="00852798">
        <w:tc>
          <w:tcPr>
            <w:tcW w:w="959" w:type="dxa"/>
            <w:vAlign w:val="center"/>
          </w:tcPr>
          <w:p w:rsidR="00903728" w:rsidRDefault="00505F32" w:rsidP="00505F32">
            <w:pPr>
              <w:pStyle w:val="a3"/>
              <w:jc w:val="center"/>
              <w:rPr>
                <w:rFonts w:hAnsi="宋体" w:cs="宋体"/>
              </w:rPr>
            </w:pPr>
            <w:r>
              <w:rPr>
                <w:rFonts w:hAnsi="宋体" w:cs="宋体" w:hint="eastAsia"/>
              </w:rPr>
              <w:t>5</w:t>
            </w:r>
          </w:p>
        </w:tc>
        <w:tc>
          <w:tcPr>
            <w:tcW w:w="992" w:type="dxa"/>
            <w:vAlign w:val="center"/>
          </w:tcPr>
          <w:p w:rsidR="00903728" w:rsidRDefault="00505F32" w:rsidP="00505F32">
            <w:pPr>
              <w:pStyle w:val="a3"/>
              <w:jc w:val="center"/>
              <w:rPr>
                <w:rFonts w:hAnsi="宋体" w:cs="宋体"/>
              </w:rPr>
            </w:pPr>
            <w:r w:rsidRPr="00F74A47">
              <w:rPr>
                <w:rFonts w:hAnsi="宋体" w:cs="宋体" w:hint="eastAsia"/>
              </w:rPr>
              <w:t>防尘</w:t>
            </w:r>
          </w:p>
        </w:tc>
        <w:tc>
          <w:tcPr>
            <w:tcW w:w="5609" w:type="dxa"/>
          </w:tcPr>
          <w:p w:rsidR="00903728" w:rsidRDefault="00505F32" w:rsidP="00505F32">
            <w:pPr>
              <w:pStyle w:val="a3"/>
              <w:rPr>
                <w:rFonts w:hAnsi="宋体" w:cs="宋体"/>
              </w:rPr>
            </w:pPr>
            <w:r w:rsidRPr="00F74A47">
              <w:rPr>
                <w:rFonts w:hAnsi="宋体" w:cs="宋体" w:hint="eastAsia"/>
              </w:rPr>
              <w:t>不能完全防止尘埃进入，但进入量不能达到妨碍设备正常的程度</w:t>
            </w:r>
          </w:p>
        </w:tc>
        <w:tc>
          <w:tcPr>
            <w:tcW w:w="0" w:type="auto"/>
            <w:vAlign w:val="center"/>
          </w:tcPr>
          <w:p w:rsidR="00903728" w:rsidRPr="00505F32" w:rsidRDefault="00505F32" w:rsidP="00505F32">
            <w:pPr>
              <w:pStyle w:val="a3"/>
              <w:jc w:val="center"/>
              <w:rPr>
                <w:rFonts w:hAnsi="宋体" w:cs="宋体"/>
              </w:rPr>
            </w:pPr>
            <w:r>
              <w:rPr>
                <w:rFonts w:hAnsi="宋体" w:cs="宋体" w:hint="eastAsia"/>
              </w:rPr>
              <w:t>6.5</w:t>
            </w:r>
          </w:p>
        </w:tc>
      </w:tr>
      <w:tr w:rsidR="00505F32" w:rsidTr="00852798">
        <w:tc>
          <w:tcPr>
            <w:tcW w:w="959" w:type="dxa"/>
            <w:vAlign w:val="center"/>
          </w:tcPr>
          <w:p w:rsidR="00505F32" w:rsidRDefault="00505F32" w:rsidP="00505F32">
            <w:pPr>
              <w:pStyle w:val="a3"/>
              <w:jc w:val="center"/>
              <w:rPr>
                <w:rFonts w:hAnsi="宋体" w:cs="宋体"/>
              </w:rPr>
            </w:pPr>
            <w:r>
              <w:rPr>
                <w:rFonts w:hAnsi="宋体" w:cs="宋体" w:hint="eastAsia"/>
              </w:rPr>
              <w:t>6</w:t>
            </w:r>
          </w:p>
        </w:tc>
        <w:tc>
          <w:tcPr>
            <w:tcW w:w="992" w:type="dxa"/>
            <w:vAlign w:val="center"/>
          </w:tcPr>
          <w:p w:rsidR="00505F32" w:rsidRPr="00F74A47" w:rsidRDefault="00505F32" w:rsidP="00505F32">
            <w:pPr>
              <w:pStyle w:val="a3"/>
              <w:jc w:val="center"/>
              <w:rPr>
                <w:rFonts w:hAnsi="宋体" w:cs="宋体"/>
              </w:rPr>
            </w:pPr>
            <w:r w:rsidRPr="00F74A47">
              <w:rPr>
                <w:rFonts w:hAnsi="宋体" w:cs="宋体" w:hint="eastAsia"/>
              </w:rPr>
              <w:t>尘密</w:t>
            </w:r>
          </w:p>
        </w:tc>
        <w:tc>
          <w:tcPr>
            <w:tcW w:w="5609" w:type="dxa"/>
          </w:tcPr>
          <w:p w:rsidR="00505F32" w:rsidRPr="00F74A47" w:rsidRDefault="00505F32" w:rsidP="00505F32">
            <w:pPr>
              <w:pStyle w:val="a3"/>
              <w:rPr>
                <w:rFonts w:hAnsi="宋体" w:cs="宋体"/>
              </w:rPr>
            </w:pPr>
            <w:r>
              <w:rPr>
                <w:rFonts w:hAnsi="宋体" w:cs="宋体" w:hint="eastAsia"/>
              </w:rPr>
              <w:t>无尘埃进入</w:t>
            </w:r>
          </w:p>
        </w:tc>
        <w:tc>
          <w:tcPr>
            <w:tcW w:w="0" w:type="auto"/>
            <w:vAlign w:val="center"/>
          </w:tcPr>
          <w:p w:rsidR="00505F32" w:rsidRDefault="00505F32" w:rsidP="00505F32">
            <w:pPr>
              <w:pStyle w:val="a3"/>
              <w:jc w:val="center"/>
              <w:rPr>
                <w:rFonts w:hAnsi="宋体" w:cs="宋体"/>
              </w:rPr>
            </w:pPr>
            <w:r>
              <w:rPr>
                <w:rFonts w:hAnsi="宋体" w:cs="宋体" w:hint="eastAsia"/>
              </w:rPr>
              <w:t>6.6</w:t>
            </w:r>
          </w:p>
        </w:tc>
      </w:tr>
    </w:tbl>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注：①表中第 2栏“简短说明 ”不应用来规定防护型式，只能作为概要介绍。</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②第一位特征数字为 1至 4的设备应能防止三个互相垂直的尺寸都超过第 3栏相应数字，形状规则或不规则的固体异物进入外壳。</w:t>
      </w:r>
    </w:p>
    <w:p w:rsidR="00F74A47" w:rsidRPr="00F74A47" w:rsidRDefault="00F74A47" w:rsidP="001A767D">
      <w:pPr>
        <w:pStyle w:val="a3"/>
        <w:rPr>
          <w:rFonts w:hAnsi="宋体" w:cs="宋体"/>
        </w:rPr>
      </w:pPr>
      <w:r w:rsidRPr="00F74A47">
        <w:rPr>
          <w:rFonts w:hAnsi="宋体" w:cs="宋体" w:hint="eastAsia"/>
        </w:rPr>
        <w:t>③对具有泄水孔或通风孔的设备第一位特征数字为 3和 4时，其具体要求由有关专业的相应标准规定。</w:t>
      </w:r>
    </w:p>
    <w:p w:rsidR="00F74A47" w:rsidRPr="00F74A47" w:rsidRDefault="00F74A47" w:rsidP="001A767D">
      <w:pPr>
        <w:pStyle w:val="a3"/>
        <w:rPr>
          <w:rFonts w:hAnsi="宋体" w:cs="宋体"/>
        </w:rPr>
      </w:pPr>
      <w:r w:rsidRPr="00F74A47">
        <w:rPr>
          <w:rFonts w:hAnsi="宋体" w:cs="宋体" w:hint="eastAsia"/>
        </w:rPr>
        <w:t>④对具有泄水孔的设备第一位特征数字为 5时，其具体要求由有关专业的相应标准规定。</w:t>
      </w:r>
    </w:p>
    <w:p w:rsidR="00505F32" w:rsidRDefault="00505F32"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表 2第二位特征数字所代表的防护等级</w:t>
      </w:r>
    </w:p>
    <w:tbl>
      <w:tblPr>
        <w:tblStyle w:val="a6"/>
        <w:tblW w:w="0" w:type="auto"/>
        <w:tblLook w:val="04A0"/>
      </w:tblPr>
      <w:tblGrid>
        <w:gridCol w:w="959"/>
        <w:gridCol w:w="1134"/>
        <w:gridCol w:w="5812"/>
        <w:gridCol w:w="711"/>
      </w:tblGrid>
      <w:tr w:rsidR="00CD609B" w:rsidTr="00CD609B">
        <w:tc>
          <w:tcPr>
            <w:tcW w:w="959" w:type="dxa"/>
            <w:vMerge w:val="restart"/>
            <w:vAlign w:val="center"/>
          </w:tcPr>
          <w:p w:rsidR="00505F32" w:rsidRDefault="00505F32" w:rsidP="00931ABD">
            <w:pPr>
              <w:pStyle w:val="a3"/>
              <w:jc w:val="center"/>
              <w:rPr>
                <w:rFonts w:hAnsi="宋体" w:cs="宋体"/>
              </w:rPr>
            </w:pPr>
            <w:r>
              <w:rPr>
                <w:rFonts w:hAnsi="宋体" w:cs="宋体" w:hint="eastAsia"/>
              </w:rPr>
              <w:t>第一位特征数字</w:t>
            </w:r>
          </w:p>
        </w:tc>
        <w:tc>
          <w:tcPr>
            <w:tcW w:w="1134" w:type="dxa"/>
            <w:vAlign w:val="center"/>
          </w:tcPr>
          <w:p w:rsidR="00505F32" w:rsidRDefault="00505F32" w:rsidP="00931ABD">
            <w:pPr>
              <w:pStyle w:val="a3"/>
              <w:jc w:val="center"/>
              <w:rPr>
                <w:rFonts w:hAnsi="宋体" w:cs="宋体"/>
              </w:rPr>
            </w:pPr>
            <w:r>
              <w:rPr>
                <w:rFonts w:hAnsi="宋体" w:cs="宋体" w:hint="eastAsia"/>
              </w:rPr>
              <w:t>防护等级</w:t>
            </w:r>
          </w:p>
        </w:tc>
        <w:tc>
          <w:tcPr>
            <w:tcW w:w="6523" w:type="dxa"/>
            <w:gridSpan w:val="2"/>
            <w:vAlign w:val="center"/>
          </w:tcPr>
          <w:p w:rsidR="00505F32" w:rsidRDefault="00505F32" w:rsidP="00931ABD">
            <w:pPr>
              <w:pStyle w:val="a3"/>
              <w:jc w:val="center"/>
              <w:rPr>
                <w:rFonts w:hAnsi="宋体" w:cs="宋体"/>
              </w:rPr>
            </w:pPr>
            <w:r>
              <w:rPr>
                <w:rFonts w:hAnsi="宋体" w:cs="宋体" w:hint="eastAsia"/>
              </w:rPr>
              <w:t>试验方法</w:t>
            </w:r>
          </w:p>
        </w:tc>
      </w:tr>
      <w:tr w:rsidR="00CD609B" w:rsidTr="00CD609B">
        <w:tc>
          <w:tcPr>
            <w:tcW w:w="959" w:type="dxa"/>
            <w:vMerge/>
          </w:tcPr>
          <w:p w:rsidR="00505F32" w:rsidRDefault="00505F32" w:rsidP="00931ABD">
            <w:pPr>
              <w:pStyle w:val="a3"/>
              <w:rPr>
                <w:rFonts w:hAnsi="宋体" w:cs="宋体"/>
              </w:rPr>
            </w:pPr>
          </w:p>
        </w:tc>
        <w:tc>
          <w:tcPr>
            <w:tcW w:w="1134" w:type="dxa"/>
            <w:vAlign w:val="center"/>
          </w:tcPr>
          <w:p w:rsidR="00505F32" w:rsidRDefault="00505F32" w:rsidP="00931ABD">
            <w:pPr>
              <w:pStyle w:val="a3"/>
              <w:jc w:val="center"/>
              <w:rPr>
                <w:rFonts w:hAnsi="宋体" w:cs="宋体"/>
              </w:rPr>
            </w:pPr>
            <w:r>
              <w:rPr>
                <w:rFonts w:hAnsi="宋体" w:cs="宋体" w:hint="eastAsia"/>
              </w:rPr>
              <w:t>简短说明</w:t>
            </w:r>
          </w:p>
        </w:tc>
        <w:tc>
          <w:tcPr>
            <w:tcW w:w="5812" w:type="dxa"/>
            <w:vAlign w:val="center"/>
          </w:tcPr>
          <w:p w:rsidR="00505F32" w:rsidRDefault="00505F32" w:rsidP="00931ABD">
            <w:pPr>
              <w:pStyle w:val="a3"/>
              <w:jc w:val="center"/>
              <w:rPr>
                <w:rFonts w:hAnsi="宋体" w:cs="宋体"/>
              </w:rPr>
            </w:pPr>
            <w:r>
              <w:rPr>
                <w:rFonts w:hAnsi="宋体" w:cs="宋体" w:hint="eastAsia"/>
              </w:rPr>
              <w:t>含义</w:t>
            </w:r>
          </w:p>
        </w:tc>
        <w:tc>
          <w:tcPr>
            <w:tcW w:w="711" w:type="dxa"/>
            <w:vAlign w:val="center"/>
          </w:tcPr>
          <w:p w:rsidR="00505F32" w:rsidRDefault="00505F32" w:rsidP="00931ABD">
            <w:pPr>
              <w:pStyle w:val="a3"/>
              <w:jc w:val="center"/>
              <w:rPr>
                <w:rFonts w:hAnsi="宋体" w:cs="宋体"/>
              </w:rPr>
            </w:pPr>
            <w:r>
              <w:rPr>
                <w:rFonts w:hAnsi="宋体" w:cs="宋体" w:hint="eastAsia"/>
              </w:rPr>
              <w:t>参看条款</w:t>
            </w:r>
          </w:p>
        </w:tc>
      </w:tr>
      <w:tr w:rsidR="00CD609B" w:rsidTr="00CD609B">
        <w:tc>
          <w:tcPr>
            <w:tcW w:w="959" w:type="dxa"/>
            <w:vAlign w:val="center"/>
          </w:tcPr>
          <w:p w:rsidR="00505F32" w:rsidRDefault="00505F32" w:rsidP="00931ABD">
            <w:pPr>
              <w:pStyle w:val="a3"/>
              <w:jc w:val="center"/>
              <w:rPr>
                <w:rFonts w:hAnsi="宋体" w:cs="宋体"/>
              </w:rPr>
            </w:pPr>
            <w:r>
              <w:rPr>
                <w:rFonts w:hAnsi="宋体" w:cs="宋体" w:hint="eastAsia"/>
              </w:rPr>
              <w:t>0</w:t>
            </w:r>
          </w:p>
        </w:tc>
        <w:tc>
          <w:tcPr>
            <w:tcW w:w="1134" w:type="dxa"/>
            <w:vAlign w:val="center"/>
          </w:tcPr>
          <w:p w:rsidR="00505F32" w:rsidRDefault="00505F32" w:rsidP="00931ABD">
            <w:pPr>
              <w:pStyle w:val="a3"/>
              <w:jc w:val="center"/>
              <w:rPr>
                <w:rFonts w:hAnsi="宋体" w:cs="宋体"/>
              </w:rPr>
            </w:pPr>
            <w:r w:rsidRPr="00F74A47">
              <w:rPr>
                <w:rFonts w:hAnsi="宋体" w:cs="宋体" w:hint="eastAsia"/>
              </w:rPr>
              <w:t>无防护</w:t>
            </w:r>
          </w:p>
        </w:tc>
        <w:tc>
          <w:tcPr>
            <w:tcW w:w="5812" w:type="dxa"/>
            <w:vAlign w:val="center"/>
          </w:tcPr>
          <w:p w:rsidR="00505F32" w:rsidRDefault="00505F32" w:rsidP="00931ABD">
            <w:pPr>
              <w:pStyle w:val="a3"/>
              <w:jc w:val="center"/>
              <w:rPr>
                <w:rFonts w:hAnsi="宋体" w:cs="宋体"/>
              </w:rPr>
            </w:pPr>
            <w:r w:rsidRPr="00F74A47">
              <w:rPr>
                <w:rFonts w:hAnsi="宋体" w:cs="宋体" w:hint="eastAsia"/>
              </w:rPr>
              <w:t>没有专门防护</w:t>
            </w:r>
          </w:p>
        </w:tc>
        <w:tc>
          <w:tcPr>
            <w:tcW w:w="711" w:type="dxa"/>
            <w:vAlign w:val="center"/>
          </w:tcPr>
          <w:p w:rsidR="00505F32" w:rsidRDefault="00505F32" w:rsidP="00931ABD">
            <w:pPr>
              <w:pStyle w:val="a3"/>
              <w:jc w:val="center"/>
              <w:rPr>
                <w:rFonts w:hAnsi="宋体" w:cs="宋体"/>
              </w:rPr>
            </w:pPr>
            <w:r>
              <w:rPr>
                <w:rFonts w:hAnsi="宋体" w:cs="宋体" w:hint="eastAsia"/>
              </w:rPr>
              <w:t>不做试验</w:t>
            </w:r>
          </w:p>
        </w:tc>
      </w:tr>
      <w:tr w:rsidR="00CD609B" w:rsidTr="00CD609B">
        <w:tc>
          <w:tcPr>
            <w:tcW w:w="959" w:type="dxa"/>
            <w:vAlign w:val="center"/>
          </w:tcPr>
          <w:p w:rsidR="00505F32" w:rsidRDefault="00505F32" w:rsidP="00931ABD">
            <w:pPr>
              <w:pStyle w:val="a3"/>
              <w:jc w:val="center"/>
              <w:rPr>
                <w:rFonts w:hAnsi="宋体" w:cs="宋体"/>
              </w:rPr>
            </w:pPr>
            <w:r>
              <w:rPr>
                <w:rFonts w:hAnsi="宋体" w:cs="宋体" w:hint="eastAsia"/>
              </w:rPr>
              <w:t>1</w:t>
            </w:r>
          </w:p>
        </w:tc>
        <w:tc>
          <w:tcPr>
            <w:tcW w:w="1134" w:type="dxa"/>
            <w:vAlign w:val="center"/>
          </w:tcPr>
          <w:p w:rsidR="00505F32" w:rsidRDefault="00505F32" w:rsidP="00931ABD">
            <w:pPr>
              <w:pStyle w:val="a3"/>
              <w:jc w:val="center"/>
              <w:rPr>
                <w:rFonts w:hAnsi="宋体" w:cs="宋体"/>
              </w:rPr>
            </w:pPr>
            <w:r w:rsidRPr="00F74A47">
              <w:rPr>
                <w:rFonts w:hAnsi="宋体" w:cs="宋体" w:hint="eastAsia"/>
              </w:rPr>
              <w:t>防 滴</w:t>
            </w:r>
          </w:p>
        </w:tc>
        <w:tc>
          <w:tcPr>
            <w:tcW w:w="5812" w:type="dxa"/>
            <w:vAlign w:val="center"/>
          </w:tcPr>
          <w:p w:rsidR="00505F32" w:rsidRDefault="00505F32" w:rsidP="00CD609B">
            <w:pPr>
              <w:pStyle w:val="a3"/>
              <w:rPr>
                <w:rFonts w:hAnsi="宋体" w:cs="宋体"/>
              </w:rPr>
            </w:pPr>
            <w:r w:rsidRPr="00F74A47">
              <w:rPr>
                <w:rFonts w:hAnsi="宋体" w:cs="宋体" w:hint="eastAsia"/>
              </w:rPr>
              <w:t>滴水 (垂直滴水)无有害影响</w:t>
            </w:r>
          </w:p>
        </w:tc>
        <w:tc>
          <w:tcPr>
            <w:tcW w:w="711" w:type="dxa"/>
            <w:vAlign w:val="center"/>
          </w:tcPr>
          <w:p w:rsidR="00505F32" w:rsidRDefault="00505F32" w:rsidP="00931ABD">
            <w:pPr>
              <w:pStyle w:val="a3"/>
              <w:jc w:val="center"/>
              <w:rPr>
                <w:rFonts w:hAnsi="宋体" w:cs="宋体"/>
              </w:rPr>
            </w:pPr>
            <w:r>
              <w:rPr>
                <w:rFonts w:hAnsi="宋体" w:cs="宋体" w:hint="eastAsia"/>
              </w:rPr>
              <w:t>7.1</w:t>
            </w:r>
          </w:p>
        </w:tc>
      </w:tr>
      <w:tr w:rsidR="00CD609B" w:rsidTr="00CD609B">
        <w:tc>
          <w:tcPr>
            <w:tcW w:w="959" w:type="dxa"/>
            <w:vAlign w:val="center"/>
          </w:tcPr>
          <w:p w:rsidR="00505F32" w:rsidRDefault="00505F32" w:rsidP="00931ABD">
            <w:pPr>
              <w:pStyle w:val="a3"/>
              <w:jc w:val="center"/>
              <w:rPr>
                <w:rFonts w:hAnsi="宋体" w:cs="宋体"/>
              </w:rPr>
            </w:pPr>
            <w:r>
              <w:rPr>
                <w:rFonts w:hAnsi="宋体" w:cs="宋体" w:hint="eastAsia"/>
              </w:rPr>
              <w:t>2</w:t>
            </w:r>
          </w:p>
        </w:tc>
        <w:tc>
          <w:tcPr>
            <w:tcW w:w="1134" w:type="dxa"/>
            <w:vAlign w:val="center"/>
          </w:tcPr>
          <w:p w:rsidR="00505F32" w:rsidRDefault="00505F32" w:rsidP="00931ABD">
            <w:pPr>
              <w:pStyle w:val="a3"/>
              <w:jc w:val="center"/>
              <w:rPr>
                <w:rFonts w:hAnsi="宋体" w:cs="宋体"/>
              </w:rPr>
            </w:pPr>
            <w:r w:rsidRPr="00F74A47">
              <w:rPr>
                <w:rFonts w:hAnsi="宋体" w:cs="宋体" w:hint="eastAsia"/>
              </w:rPr>
              <w:t>15°防滴</w:t>
            </w:r>
          </w:p>
        </w:tc>
        <w:tc>
          <w:tcPr>
            <w:tcW w:w="5812" w:type="dxa"/>
            <w:vAlign w:val="center"/>
          </w:tcPr>
          <w:p w:rsidR="00505F32" w:rsidRDefault="00505F32" w:rsidP="00CD609B">
            <w:pPr>
              <w:pStyle w:val="a3"/>
              <w:rPr>
                <w:rFonts w:hAnsi="宋体" w:cs="宋体"/>
              </w:rPr>
            </w:pPr>
            <w:r w:rsidRPr="00F74A47">
              <w:rPr>
                <w:rFonts w:hAnsi="宋体" w:cs="宋体" w:hint="eastAsia"/>
              </w:rPr>
              <w:t>当外壳从正常位置倾斜在 15°以内时</w:t>
            </w:r>
            <w:r>
              <w:rPr>
                <w:rFonts w:hAnsi="宋体" w:cs="宋体" w:hint="eastAsia"/>
              </w:rPr>
              <w:t>，</w:t>
            </w:r>
            <w:r w:rsidRPr="00F74A47">
              <w:rPr>
                <w:rFonts w:hAnsi="宋体" w:cs="宋体" w:hint="eastAsia"/>
              </w:rPr>
              <w:t>垂直滴水无有害影响</w:t>
            </w:r>
          </w:p>
        </w:tc>
        <w:tc>
          <w:tcPr>
            <w:tcW w:w="711" w:type="dxa"/>
            <w:vAlign w:val="center"/>
          </w:tcPr>
          <w:p w:rsidR="00505F32" w:rsidRPr="00903728" w:rsidRDefault="00505F32" w:rsidP="00931ABD">
            <w:pPr>
              <w:pStyle w:val="a3"/>
              <w:jc w:val="center"/>
              <w:rPr>
                <w:rFonts w:hAnsi="宋体" w:cs="宋体"/>
              </w:rPr>
            </w:pPr>
            <w:r>
              <w:rPr>
                <w:rFonts w:hAnsi="宋体" w:cs="宋体" w:hint="eastAsia"/>
              </w:rPr>
              <w:t>7.2</w:t>
            </w:r>
          </w:p>
        </w:tc>
      </w:tr>
      <w:tr w:rsidR="00CD609B" w:rsidTr="00CD609B">
        <w:tc>
          <w:tcPr>
            <w:tcW w:w="959" w:type="dxa"/>
            <w:vAlign w:val="center"/>
          </w:tcPr>
          <w:p w:rsidR="00505F32" w:rsidRDefault="00505F32" w:rsidP="00931ABD">
            <w:pPr>
              <w:pStyle w:val="a3"/>
              <w:jc w:val="center"/>
              <w:rPr>
                <w:rFonts w:hAnsi="宋体" w:cs="宋体"/>
              </w:rPr>
            </w:pPr>
            <w:r>
              <w:rPr>
                <w:rFonts w:hAnsi="宋体" w:cs="宋体" w:hint="eastAsia"/>
              </w:rPr>
              <w:t>3</w:t>
            </w:r>
          </w:p>
        </w:tc>
        <w:tc>
          <w:tcPr>
            <w:tcW w:w="1134" w:type="dxa"/>
            <w:vAlign w:val="center"/>
          </w:tcPr>
          <w:p w:rsidR="00505F32" w:rsidRDefault="00505F32" w:rsidP="00931ABD">
            <w:pPr>
              <w:pStyle w:val="a3"/>
              <w:jc w:val="center"/>
              <w:rPr>
                <w:rFonts w:hAnsi="宋体" w:cs="宋体"/>
              </w:rPr>
            </w:pPr>
            <w:r w:rsidRPr="00F74A47">
              <w:rPr>
                <w:rFonts w:hAnsi="宋体" w:cs="宋体" w:hint="eastAsia"/>
              </w:rPr>
              <w:t>防淋水</w:t>
            </w:r>
          </w:p>
        </w:tc>
        <w:tc>
          <w:tcPr>
            <w:tcW w:w="5812" w:type="dxa"/>
            <w:vAlign w:val="center"/>
          </w:tcPr>
          <w:p w:rsidR="00505F32" w:rsidRDefault="00505F32" w:rsidP="00CD609B">
            <w:pPr>
              <w:pStyle w:val="a3"/>
              <w:rPr>
                <w:rFonts w:hAnsi="宋体" w:cs="宋体"/>
              </w:rPr>
            </w:pPr>
            <w:r w:rsidRPr="00F74A47">
              <w:rPr>
                <w:rFonts w:hAnsi="宋体" w:cs="宋体" w:hint="eastAsia"/>
              </w:rPr>
              <w:t>与垂直成 60°范围以内的淋水无有害影响</w:t>
            </w:r>
          </w:p>
        </w:tc>
        <w:tc>
          <w:tcPr>
            <w:tcW w:w="711" w:type="dxa"/>
            <w:vAlign w:val="center"/>
          </w:tcPr>
          <w:p w:rsidR="00505F32" w:rsidRDefault="00505F32" w:rsidP="00931ABD">
            <w:pPr>
              <w:pStyle w:val="a3"/>
              <w:jc w:val="center"/>
              <w:rPr>
                <w:rFonts w:hAnsi="宋体" w:cs="宋体"/>
              </w:rPr>
            </w:pPr>
            <w:r>
              <w:rPr>
                <w:rFonts w:hAnsi="宋体" w:cs="宋体" w:hint="eastAsia"/>
              </w:rPr>
              <w:t>7.3</w:t>
            </w:r>
          </w:p>
        </w:tc>
      </w:tr>
      <w:tr w:rsidR="00CD609B" w:rsidTr="00CD609B">
        <w:tc>
          <w:tcPr>
            <w:tcW w:w="959" w:type="dxa"/>
            <w:vAlign w:val="center"/>
          </w:tcPr>
          <w:p w:rsidR="00505F32" w:rsidRDefault="00505F32" w:rsidP="00931ABD">
            <w:pPr>
              <w:pStyle w:val="a3"/>
              <w:jc w:val="center"/>
              <w:rPr>
                <w:rFonts w:hAnsi="宋体" w:cs="宋体"/>
              </w:rPr>
            </w:pPr>
            <w:r>
              <w:rPr>
                <w:rFonts w:hAnsi="宋体" w:cs="宋体" w:hint="eastAsia"/>
              </w:rPr>
              <w:t>4</w:t>
            </w:r>
          </w:p>
        </w:tc>
        <w:tc>
          <w:tcPr>
            <w:tcW w:w="1134" w:type="dxa"/>
            <w:vAlign w:val="center"/>
          </w:tcPr>
          <w:p w:rsidR="00505F32" w:rsidRDefault="00505F32" w:rsidP="00931ABD">
            <w:pPr>
              <w:pStyle w:val="a3"/>
              <w:jc w:val="center"/>
              <w:rPr>
                <w:rFonts w:hAnsi="宋体" w:cs="宋体"/>
              </w:rPr>
            </w:pPr>
            <w:r w:rsidRPr="00F74A47">
              <w:rPr>
                <w:rFonts w:hAnsi="宋体" w:cs="宋体" w:hint="eastAsia"/>
              </w:rPr>
              <w:t>防溅水</w:t>
            </w:r>
          </w:p>
        </w:tc>
        <w:tc>
          <w:tcPr>
            <w:tcW w:w="5812" w:type="dxa"/>
            <w:vAlign w:val="center"/>
          </w:tcPr>
          <w:p w:rsidR="00505F32" w:rsidRDefault="00505F32" w:rsidP="00CD609B">
            <w:pPr>
              <w:pStyle w:val="a3"/>
              <w:rPr>
                <w:rFonts w:hAnsi="宋体" w:cs="宋体"/>
              </w:rPr>
            </w:pPr>
            <w:r w:rsidRPr="00F74A47">
              <w:rPr>
                <w:rFonts w:hAnsi="宋体" w:cs="宋体" w:hint="eastAsia"/>
              </w:rPr>
              <w:t>任何方向溅水无有害影响</w:t>
            </w:r>
          </w:p>
        </w:tc>
        <w:tc>
          <w:tcPr>
            <w:tcW w:w="711" w:type="dxa"/>
            <w:vAlign w:val="center"/>
          </w:tcPr>
          <w:p w:rsidR="00505F32" w:rsidRPr="00505F32" w:rsidRDefault="00CD609B" w:rsidP="00931ABD">
            <w:pPr>
              <w:pStyle w:val="a3"/>
              <w:jc w:val="center"/>
              <w:rPr>
                <w:rFonts w:hAnsi="宋体" w:cs="宋体"/>
              </w:rPr>
            </w:pPr>
            <w:r>
              <w:rPr>
                <w:rFonts w:hAnsi="宋体" w:cs="宋体" w:hint="eastAsia"/>
              </w:rPr>
              <w:t>7</w:t>
            </w:r>
            <w:r w:rsidR="00505F32">
              <w:rPr>
                <w:rFonts w:hAnsi="宋体" w:cs="宋体" w:hint="eastAsia"/>
              </w:rPr>
              <w:t>.4</w:t>
            </w:r>
          </w:p>
        </w:tc>
      </w:tr>
      <w:tr w:rsidR="00CD609B" w:rsidTr="00CD609B">
        <w:tc>
          <w:tcPr>
            <w:tcW w:w="959" w:type="dxa"/>
            <w:vAlign w:val="center"/>
          </w:tcPr>
          <w:p w:rsidR="00505F32" w:rsidRDefault="00505F32" w:rsidP="00931ABD">
            <w:pPr>
              <w:pStyle w:val="a3"/>
              <w:jc w:val="center"/>
              <w:rPr>
                <w:rFonts w:hAnsi="宋体" w:cs="宋体"/>
              </w:rPr>
            </w:pPr>
            <w:r>
              <w:rPr>
                <w:rFonts w:hAnsi="宋体" w:cs="宋体" w:hint="eastAsia"/>
              </w:rPr>
              <w:t>5</w:t>
            </w:r>
          </w:p>
        </w:tc>
        <w:tc>
          <w:tcPr>
            <w:tcW w:w="1134" w:type="dxa"/>
            <w:vAlign w:val="center"/>
          </w:tcPr>
          <w:p w:rsidR="00505F32" w:rsidRDefault="00CD609B" w:rsidP="00931ABD">
            <w:pPr>
              <w:pStyle w:val="a3"/>
              <w:jc w:val="center"/>
              <w:rPr>
                <w:rFonts w:hAnsi="宋体" w:cs="宋体"/>
              </w:rPr>
            </w:pPr>
            <w:r>
              <w:rPr>
                <w:rFonts w:hAnsi="宋体" w:cs="宋体" w:hint="eastAsia"/>
              </w:rPr>
              <w:t>防喷水</w:t>
            </w:r>
          </w:p>
        </w:tc>
        <w:tc>
          <w:tcPr>
            <w:tcW w:w="5812" w:type="dxa"/>
          </w:tcPr>
          <w:p w:rsidR="00505F32" w:rsidRDefault="00CD609B" w:rsidP="00931ABD">
            <w:pPr>
              <w:pStyle w:val="a3"/>
              <w:rPr>
                <w:rFonts w:hAnsi="宋体" w:cs="宋体"/>
              </w:rPr>
            </w:pPr>
            <w:r w:rsidRPr="00F74A47">
              <w:rPr>
                <w:rFonts w:hAnsi="宋体" w:cs="宋体" w:hint="eastAsia"/>
              </w:rPr>
              <w:t>任何方向喷水无有害影响</w:t>
            </w:r>
          </w:p>
        </w:tc>
        <w:tc>
          <w:tcPr>
            <w:tcW w:w="711" w:type="dxa"/>
            <w:vAlign w:val="center"/>
          </w:tcPr>
          <w:p w:rsidR="00505F32" w:rsidRPr="00505F32" w:rsidRDefault="00CD609B" w:rsidP="00931ABD">
            <w:pPr>
              <w:pStyle w:val="a3"/>
              <w:jc w:val="center"/>
              <w:rPr>
                <w:rFonts w:hAnsi="宋体" w:cs="宋体"/>
              </w:rPr>
            </w:pPr>
            <w:r>
              <w:rPr>
                <w:rFonts w:hAnsi="宋体" w:cs="宋体" w:hint="eastAsia"/>
              </w:rPr>
              <w:t>7</w:t>
            </w:r>
            <w:r w:rsidR="00505F32">
              <w:rPr>
                <w:rFonts w:hAnsi="宋体" w:cs="宋体" w:hint="eastAsia"/>
              </w:rPr>
              <w:t>.5</w:t>
            </w:r>
          </w:p>
        </w:tc>
      </w:tr>
      <w:tr w:rsidR="00CD609B" w:rsidTr="00CD609B">
        <w:tc>
          <w:tcPr>
            <w:tcW w:w="959" w:type="dxa"/>
            <w:vAlign w:val="center"/>
          </w:tcPr>
          <w:p w:rsidR="00505F32" w:rsidRDefault="00505F32" w:rsidP="00931ABD">
            <w:pPr>
              <w:pStyle w:val="a3"/>
              <w:jc w:val="center"/>
              <w:rPr>
                <w:rFonts w:hAnsi="宋体" w:cs="宋体"/>
              </w:rPr>
            </w:pPr>
            <w:r>
              <w:rPr>
                <w:rFonts w:hAnsi="宋体" w:cs="宋体" w:hint="eastAsia"/>
              </w:rPr>
              <w:t>6</w:t>
            </w:r>
          </w:p>
        </w:tc>
        <w:tc>
          <w:tcPr>
            <w:tcW w:w="1134" w:type="dxa"/>
            <w:vAlign w:val="center"/>
          </w:tcPr>
          <w:p w:rsidR="00505F32" w:rsidRPr="00F74A47" w:rsidRDefault="00CD609B" w:rsidP="00931ABD">
            <w:pPr>
              <w:pStyle w:val="a3"/>
              <w:jc w:val="center"/>
              <w:rPr>
                <w:rFonts w:hAnsi="宋体" w:cs="宋体"/>
              </w:rPr>
            </w:pPr>
            <w:r w:rsidRPr="00F74A47">
              <w:rPr>
                <w:rFonts w:hAnsi="宋体" w:cs="宋体" w:hint="eastAsia"/>
              </w:rPr>
              <w:t>防猛烈海浪</w:t>
            </w:r>
          </w:p>
        </w:tc>
        <w:tc>
          <w:tcPr>
            <w:tcW w:w="5812" w:type="dxa"/>
            <w:vAlign w:val="center"/>
          </w:tcPr>
          <w:p w:rsidR="00505F32" w:rsidRPr="00F74A47" w:rsidRDefault="00CD609B" w:rsidP="00CD609B">
            <w:pPr>
              <w:pStyle w:val="a3"/>
              <w:rPr>
                <w:rFonts w:hAnsi="宋体" w:cs="宋体"/>
              </w:rPr>
            </w:pPr>
            <w:r w:rsidRPr="00F74A47">
              <w:rPr>
                <w:rFonts w:hAnsi="宋体" w:cs="宋体" w:hint="eastAsia"/>
              </w:rPr>
              <w:t>猛烈海浪或强烈喷水时，进入外壳水量不致达到有害程度</w:t>
            </w:r>
          </w:p>
        </w:tc>
        <w:tc>
          <w:tcPr>
            <w:tcW w:w="711" w:type="dxa"/>
            <w:vAlign w:val="center"/>
          </w:tcPr>
          <w:p w:rsidR="00505F32" w:rsidRDefault="00CD609B" w:rsidP="00931ABD">
            <w:pPr>
              <w:pStyle w:val="a3"/>
              <w:jc w:val="center"/>
              <w:rPr>
                <w:rFonts w:hAnsi="宋体" w:cs="宋体"/>
              </w:rPr>
            </w:pPr>
            <w:r>
              <w:rPr>
                <w:rFonts w:hAnsi="宋体" w:cs="宋体" w:hint="eastAsia"/>
              </w:rPr>
              <w:t>7</w:t>
            </w:r>
            <w:r w:rsidR="00505F32">
              <w:rPr>
                <w:rFonts w:hAnsi="宋体" w:cs="宋体" w:hint="eastAsia"/>
              </w:rPr>
              <w:t>.6</w:t>
            </w:r>
          </w:p>
        </w:tc>
      </w:tr>
      <w:tr w:rsidR="00CD609B" w:rsidTr="00CD609B">
        <w:tc>
          <w:tcPr>
            <w:tcW w:w="959" w:type="dxa"/>
            <w:vAlign w:val="center"/>
          </w:tcPr>
          <w:p w:rsidR="00CD609B" w:rsidRDefault="00CD609B" w:rsidP="00931ABD">
            <w:pPr>
              <w:pStyle w:val="a3"/>
              <w:jc w:val="center"/>
              <w:rPr>
                <w:rFonts w:hAnsi="宋体" w:cs="宋体"/>
              </w:rPr>
            </w:pPr>
            <w:r>
              <w:rPr>
                <w:rFonts w:hAnsi="宋体" w:cs="宋体" w:hint="eastAsia"/>
              </w:rPr>
              <w:t>7</w:t>
            </w:r>
          </w:p>
        </w:tc>
        <w:tc>
          <w:tcPr>
            <w:tcW w:w="1134" w:type="dxa"/>
            <w:vAlign w:val="center"/>
          </w:tcPr>
          <w:p w:rsidR="00CD609B" w:rsidRPr="00F74A47" w:rsidRDefault="00CD609B" w:rsidP="00931ABD">
            <w:pPr>
              <w:pStyle w:val="a3"/>
              <w:jc w:val="center"/>
              <w:rPr>
                <w:rFonts w:hAnsi="宋体" w:cs="宋体"/>
              </w:rPr>
            </w:pPr>
            <w:r w:rsidRPr="00F74A47">
              <w:rPr>
                <w:rFonts w:hAnsi="宋体" w:cs="宋体" w:hint="eastAsia"/>
              </w:rPr>
              <w:t>防浸水影响</w:t>
            </w:r>
          </w:p>
        </w:tc>
        <w:tc>
          <w:tcPr>
            <w:tcW w:w="5812" w:type="dxa"/>
          </w:tcPr>
          <w:p w:rsidR="00CD609B" w:rsidRPr="00F74A47" w:rsidRDefault="00CD609B" w:rsidP="00CD609B">
            <w:pPr>
              <w:pStyle w:val="a3"/>
              <w:rPr>
                <w:rFonts w:hAnsi="宋体" w:cs="宋体"/>
              </w:rPr>
            </w:pPr>
            <w:r w:rsidRPr="00F74A47">
              <w:rPr>
                <w:rFonts w:hAnsi="宋体" w:cs="宋体" w:hint="eastAsia"/>
              </w:rPr>
              <w:t>浸入规定压力的水中经规定时间后进入外壳水量不致达到有害程度</w:t>
            </w:r>
          </w:p>
        </w:tc>
        <w:tc>
          <w:tcPr>
            <w:tcW w:w="711" w:type="dxa"/>
            <w:vAlign w:val="center"/>
          </w:tcPr>
          <w:p w:rsidR="00CD609B" w:rsidRDefault="00CD609B" w:rsidP="00931ABD">
            <w:pPr>
              <w:pStyle w:val="a3"/>
              <w:jc w:val="center"/>
              <w:rPr>
                <w:rFonts w:hAnsi="宋体" w:cs="宋体"/>
              </w:rPr>
            </w:pPr>
            <w:r>
              <w:rPr>
                <w:rFonts w:hAnsi="宋体" w:cs="宋体" w:hint="eastAsia"/>
              </w:rPr>
              <w:t>7.7</w:t>
            </w:r>
          </w:p>
        </w:tc>
      </w:tr>
      <w:tr w:rsidR="00CD609B" w:rsidTr="00CD609B">
        <w:tc>
          <w:tcPr>
            <w:tcW w:w="959" w:type="dxa"/>
            <w:vAlign w:val="center"/>
          </w:tcPr>
          <w:p w:rsidR="00CD609B" w:rsidRDefault="00CD609B" w:rsidP="00931ABD">
            <w:pPr>
              <w:pStyle w:val="a3"/>
              <w:jc w:val="center"/>
              <w:rPr>
                <w:rFonts w:hAnsi="宋体" w:cs="宋体"/>
              </w:rPr>
            </w:pPr>
            <w:r>
              <w:rPr>
                <w:rFonts w:hAnsi="宋体" w:cs="宋体" w:hint="eastAsia"/>
              </w:rPr>
              <w:t>8</w:t>
            </w:r>
          </w:p>
        </w:tc>
        <w:tc>
          <w:tcPr>
            <w:tcW w:w="1134" w:type="dxa"/>
            <w:vAlign w:val="center"/>
          </w:tcPr>
          <w:p w:rsidR="00CD609B" w:rsidRPr="00F74A47" w:rsidRDefault="00CD609B" w:rsidP="00931ABD">
            <w:pPr>
              <w:pStyle w:val="a3"/>
              <w:jc w:val="center"/>
              <w:rPr>
                <w:rFonts w:hAnsi="宋体" w:cs="宋体"/>
              </w:rPr>
            </w:pPr>
            <w:r w:rsidRPr="00F74A47">
              <w:rPr>
                <w:rFonts w:hAnsi="宋体" w:cs="宋体" w:hint="eastAsia"/>
              </w:rPr>
              <w:t>防潜水影响</w:t>
            </w:r>
          </w:p>
        </w:tc>
        <w:tc>
          <w:tcPr>
            <w:tcW w:w="5812" w:type="dxa"/>
            <w:vAlign w:val="center"/>
          </w:tcPr>
          <w:p w:rsidR="00CD609B" w:rsidRPr="00F74A47" w:rsidRDefault="00CD609B" w:rsidP="00CD609B">
            <w:pPr>
              <w:pStyle w:val="a3"/>
              <w:rPr>
                <w:rFonts w:hAnsi="宋体" w:cs="宋体"/>
              </w:rPr>
            </w:pPr>
            <w:r w:rsidRPr="00F74A47">
              <w:rPr>
                <w:rFonts w:hAnsi="宋体" w:cs="宋体" w:hint="eastAsia"/>
              </w:rPr>
              <w:t>能按制造厂规定的条件长期潜水</w:t>
            </w:r>
          </w:p>
        </w:tc>
        <w:tc>
          <w:tcPr>
            <w:tcW w:w="711" w:type="dxa"/>
            <w:vAlign w:val="center"/>
          </w:tcPr>
          <w:p w:rsidR="00CD609B" w:rsidRDefault="00CD609B" w:rsidP="00931ABD">
            <w:pPr>
              <w:pStyle w:val="a3"/>
              <w:jc w:val="center"/>
              <w:rPr>
                <w:rFonts w:hAnsi="宋体" w:cs="宋体"/>
              </w:rPr>
            </w:pPr>
            <w:r>
              <w:rPr>
                <w:rFonts w:hAnsi="宋体" w:cs="宋体" w:hint="eastAsia"/>
              </w:rPr>
              <w:t>7.8</w:t>
            </w:r>
          </w:p>
        </w:tc>
      </w:tr>
    </w:tbl>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注： ①表中第 2栏“简短说明”不应用来规定防护型式，只能作为概要介绍。</w:t>
      </w:r>
    </w:p>
    <w:p w:rsidR="00CD609B" w:rsidRPr="00852798" w:rsidRDefault="00852798" w:rsidP="001A767D">
      <w:pPr>
        <w:pStyle w:val="a3"/>
        <w:rPr>
          <w:rFonts w:hAnsi="宋体" w:cs="宋体"/>
        </w:rPr>
      </w:pPr>
      <w:r>
        <w:rPr>
          <w:rFonts w:hAnsi="宋体" w:cs="宋体" w:hint="eastAsia"/>
        </w:rPr>
        <w:t xml:space="preserve">     </w:t>
      </w:r>
      <w:r w:rsidR="00F74A47" w:rsidRPr="00F74A47">
        <w:rPr>
          <w:rFonts w:hAnsi="宋体" w:cs="宋体" w:hint="eastAsia"/>
        </w:rPr>
        <w:t xml:space="preserve">②表中第二位特征数字为 8，通常指水密型，但对某些类型设备也可以允许水进入，但不应达到有害程度。 </w:t>
      </w:r>
    </w:p>
    <w:p w:rsidR="00F74A47" w:rsidRPr="00F74A47" w:rsidRDefault="00F74A47" w:rsidP="001A767D">
      <w:pPr>
        <w:pStyle w:val="a3"/>
        <w:rPr>
          <w:rFonts w:hAnsi="宋体" w:cs="宋体"/>
        </w:rPr>
      </w:pPr>
      <w:r w:rsidRPr="00F74A47">
        <w:rPr>
          <w:rFonts w:hAnsi="宋体" w:cs="宋体" w:hint="eastAsia"/>
        </w:rPr>
        <w:lastRenderedPageBreak/>
        <w:t>1.1单一特征数字</w:t>
      </w:r>
    </w:p>
    <w:p w:rsidR="00CD609B" w:rsidRDefault="00F74A47" w:rsidP="001A767D">
      <w:pPr>
        <w:pStyle w:val="a3"/>
        <w:rPr>
          <w:rFonts w:hAnsi="宋体" w:cs="宋体"/>
        </w:rPr>
      </w:pPr>
      <w:r w:rsidRPr="00F74A47">
        <w:rPr>
          <w:rFonts w:hAnsi="宋体" w:cs="宋体" w:hint="eastAsia"/>
        </w:rPr>
        <w:t>如仅需用一个特征数字表示防护等级时，被省略的数字必须用字母 X代替。</w:t>
      </w:r>
    </w:p>
    <w:p w:rsidR="00F74A47" w:rsidRPr="00F74A47" w:rsidRDefault="00F74A47" w:rsidP="001A767D">
      <w:pPr>
        <w:pStyle w:val="a3"/>
        <w:rPr>
          <w:rFonts w:hAnsi="宋体" w:cs="宋体"/>
        </w:rPr>
      </w:pPr>
      <w:r w:rsidRPr="00F74A47">
        <w:rPr>
          <w:rFonts w:hAnsi="宋体" w:cs="宋体" w:hint="eastAsia"/>
        </w:rPr>
        <w:t xml:space="preserve">例如 IPX5或 IP2X。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1.2 </w:t>
      </w:r>
    </w:p>
    <w:p w:rsidR="00F74A47" w:rsidRPr="00F74A47" w:rsidRDefault="00F74A47" w:rsidP="001A767D">
      <w:pPr>
        <w:pStyle w:val="a3"/>
        <w:rPr>
          <w:rFonts w:hAnsi="宋体" w:cs="宋体"/>
        </w:rPr>
      </w:pPr>
      <w:r w:rsidRPr="00F74A47">
        <w:rPr>
          <w:rFonts w:hAnsi="宋体" w:cs="宋体" w:hint="eastAsia"/>
        </w:rPr>
        <w:t>补充字母</w:t>
      </w:r>
    </w:p>
    <w:p w:rsidR="00CD609B" w:rsidRDefault="00F74A47" w:rsidP="001A767D">
      <w:pPr>
        <w:pStyle w:val="a3"/>
        <w:rPr>
          <w:rFonts w:hAnsi="宋体" w:cs="宋体"/>
        </w:rPr>
      </w:pPr>
      <w:r w:rsidRPr="00F74A47">
        <w:rPr>
          <w:rFonts w:hAnsi="宋体" w:cs="宋体" w:hint="eastAsia"/>
        </w:rPr>
        <w:t>如需要时，可加一补充字母以表示某种附加含义。此时，该标准必须明确说明在分类分级试验中应增加的试验方法。</w:t>
      </w:r>
    </w:p>
    <w:p w:rsidR="00F74A47" w:rsidRPr="00F74A47" w:rsidRDefault="00F74A47" w:rsidP="001A767D">
      <w:pPr>
        <w:pStyle w:val="a3"/>
        <w:rPr>
          <w:rFonts w:hAnsi="宋体" w:cs="宋体"/>
        </w:rPr>
      </w:pPr>
      <w:r w:rsidRPr="00F74A47">
        <w:rPr>
          <w:rFonts w:hAnsi="宋体" w:cs="宋体" w:hint="eastAsia"/>
        </w:rPr>
        <w:t>补充字母由有关专业的相应标准规定。</w:t>
      </w:r>
    </w:p>
    <w:p w:rsidR="00F74A47" w:rsidRPr="00F74A47" w:rsidRDefault="00F74A47" w:rsidP="001A767D">
      <w:pPr>
        <w:pStyle w:val="a3"/>
        <w:rPr>
          <w:rFonts w:hAnsi="宋体" w:cs="宋体"/>
        </w:rPr>
      </w:pPr>
      <w:r w:rsidRPr="00F74A47">
        <w:rPr>
          <w:rFonts w:hAnsi="宋体" w:cs="宋体" w:hint="eastAsia"/>
        </w:rPr>
        <w:t>采用说明：为使本标准内容更紧凑，1.2条中的三个补充字母放在一起说明。</w:t>
      </w:r>
    </w:p>
    <w:p w:rsidR="00F74A47" w:rsidRPr="00F74A47" w:rsidRDefault="00F74A47" w:rsidP="001A767D">
      <w:pPr>
        <w:pStyle w:val="a3"/>
        <w:rPr>
          <w:rFonts w:hAnsi="宋体" w:cs="宋体"/>
        </w:rPr>
      </w:pPr>
      <w:r w:rsidRPr="00F74A47">
        <w:rPr>
          <w:rFonts w:hAnsi="宋体" w:cs="宋体" w:hint="eastAsia"/>
        </w:rPr>
        <w:t xml:space="preserve">例如：旋转电机所用的字母 S、M(标于特征数字后)和 W(标于 IP与特征数字之间 )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含义如下： </w:t>
      </w:r>
    </w:p>
    <w:p w:rsidR="00F74A47" w:rsidRPr="00F74A47" w:rsidRDefault="00F74A47" w:rsidP="001A767D">
      <w:pPr>
        <w:pStyle w:val="a3"/>
        <w:rPr>
          <w:rFonts w:hAnsi="宋体" w:cs="宋体"/>
        </w:rPr>
      </w:pPr>
      <w:r w:rsidRPr="00F74A47">
        <w:rPr>
          <w:rFonts w:hAnsi="宋体" w:cs="宋体" w:hint="eastAsia"/>
        </w:rPr>
        <w:t xml:space="preserve">S——防止水进入内部达到有害程度的试验是在设备不运转 (如电机静止)的情况下进行。 </w:t>
      </w:r>
    </w:p>
    <w:p w:rsidR="00F74A47" w:rsidRPr="00F74A47" w:rsidRDefault="00F74A47" w:rsidP="001A767D">
      <w:pPr>
        <w:pStyle w:val="a3"/>
        <w:rPr>
          <w:rFonts w:hAnsi="宋体" w:cs="宋体"/>
        </w:rPr>
      </w:pPr>
      <w:r w:rsidRPr="00F74A47">
        <w:rPr>
          <w:rFonts w:hAnsi="宋体" w:cs="宋体" w:hint="eastAsia"/>
        </w:rPr>
        <w:t xml:space="preserve">M——防止水进入内部达到有害程度的试验是在设备运转 (如电机运行)的情况下进行。 </w:t>
      </w:r>
    </w:p>
    <w:p w:rsidR="00F74A47" w:rsidRPr="00F74A47" w:rsidRDefault="00F74A47" w:rsidP="001A767D">
      <w:pPr>
        <w:pStyle w:val="a3"/>
        <w:rPr>
          <w:rFonts w:hAnsi="宋体" w:cs="宋体"/>
        </w:rPr>
      </w:pPr>
      <w:r w:rsidRPr="00F74A47">
        <w:rPr>
          <w:rFonts w:hAnsi="宋体" w:cs="宋体" w:hint="eastAsia"/>
        </w:rPr>
        <w:t>W——在规定的气候条件下使用并具有附加的防护措施或方法。</w:t>
      </w:r>
    </w:p>
    <w:p w:rsidR="00F74A47" w:rsidRPr="00F74A47" w:rsidRDefault="00F74A47" w:rsidP="001A767D">
      <w:pPr>
        <w:pStyle w:val="a3"/>
        <w:rPr>
          <w:rFonts w:hAnsi="宋体" w:cs="宋体"/>
        </w:rPr>
      </w:pPr>
      <w:r w:rsidRPr="00F74A47">
        <w:rPr>
          <w:rFonts w:hAnsi="宋体" w:cs="宋体" w:hint="eastAsia"/>
        </w:rPr>
        <w:t xml:space="preserve">如无补充字母 S和 M时，则表示这种防护等级在所有正常使用条件下都适用。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1.3代号举例 </w:t>
      </w:r>
    </w:p>
    <w:p w:rsidR="00F74A47" w:rsidRPr="00F74A47" w:rsidRDefault="00F74A47" w:rsidP="001A767D">
      <w:pPr>
        <w:pStyle w:val="a3"/>
        <w:rPr>
          <w:rFonts w:hAnsi="宋体" w:cs="宋体"/>
        </w:rPr>
      </w:pPr>
      <w:r w:rsidRPr="00F74A47">
        <w:rPr>
          <w:rFonts w:hAnsi="宋体" w:cs="宋体" w:hint="eastAsia"/>
        </w:rPr>
        <w:t>IP 4</w:t>
      </w:r>
      <w:r w:rsidR="00CD609B">
        <w:rPr>
          <w:rFonts w:hAnsi="宋体" w:cs="宋体" w:hint="eastAsia"/>
        </w:rPr>
        <w:t xml:space="preserve"> </w:t>
      </w:r>
      <w:r w:rsidRPr="00F74A47">
        <w:rPr>
          <w:rFonts w:hAnsi="宋体" w:cs="宋体" w:hint="eastAsia"/>
        </w:rPr>
        <w:t xml:space="preserve">4 </w:t>
      </w:r>
    </w:p>
    <w:p w:rsidR="00F74A47" w:rsidRPr="00F74A47" w:rsidRDefault="00F74A47" w:rsidP="001A767D">
      <w:pPr>
        <w:pStyle w:val="a3"/>
        <w:rPr>
          <w:rFonts w:hAnsi="宋体" w:cs="宋体"/>
        </w:rPr>
      </w:pPr>
      <w:r w:rsidRPr="00F74A47">
        <w:rPr>
          <w:rFonts w:hAnsi="宋体" w:cs="宋体" w:hint="eastAsia"/>
        </w:rPr>
        <w:t xml:space="preserve">│ ││ </w:t>
      </w:r>
    </w:p>
    <w:p w:rsidR="00F74A47" w:rsidRPr="00F74A47" w:rsidRDefault="00F74A47" w:rsidP="001A767D">
      <w:pPr>
        <w:pStyle w:val="a3"/>
        <w:rPr>
          <w:rFonts w:hAnsi="宋体" w:cs="宋体"/>
        </w:rPr>
      </w:pPr>
      <w:r w:rsidRPr="00F74A47">
        <w:rPr>
          <w:rFonts w:hAnsi="宋体" w:cs="宋体" w:hint="eastAsia"/>
        </w:rPr>
        <w:t xml:space="preserve">│ │└──────────────第二位特征数字 </w:t>
      </w:r>
    </w:p>
    <w:p w:rsidR="00F74A47" w:rsidRPr="00F74A47" w:rsidRDefault="00F74A47" w:rsidP="001A767D">
      <w:pPr>
        <w:pStyle w:val="a3"/>
        <w:rPr>
          <w:rFonts w:hAnsi="宋体" w:cs="宋体"/>
        </w:rPr>
      </w:pPr>
      <w:r w:rsidRPr="00F74A47">
        <w:rPr>
          <w:rFonts w:hAnsi="宋体" w:cs="宋体" w:hint="eastAsia"/>
        </w:rPr>
        <w:t>│</w:t>
      </w:r>
      <w:r w:rsidR="00CD609B">
        <w:rPr>
          <w:rFonts w:hAnsi="宋体" w:cs="宋体" w:hint="eastAsia"/>
        </w:rPr>
        <w:t xml:space="preserve"> </w:t>
      </w:r>
      <w:r w:rsidRPr="00F74A47">
        <w:rPr>
          <w:rFonts w:hAnsi="宋体" w:cs="宋体" w:hint="eastAsia"/>
        </w:rPr>
        <w:t>└──────────────────第一位特征数字</w:t>
      </w:r>
    </w:p>
    <w:p w:rsidR="00F74A47" w:rsidRPr="00F74A47" w:rsidRDefault="00F74A47" w:rsidP="001A767D">
      <w:pPr>
        <w:pStyle w:val="a3"/>
        <w:rPr>
          <w:rFonts w:hAnsi="宋体" w:cs="宋体"/>
        </w:rPr>
      </w:pPr>
      <w:r w:rsidRPr="00F74A47">
        <w:rPr>
          <w:rFonts w:hAnsi="宋体" w:cs="宋体" w:hint="eastAsia"/>
        </w:rPr>
        <w:t>└────────────────────────特征字母</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此代号指外壳能防止大于 1mm的固体进入内部，并且防溅。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IP 2 3 S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 ││└─────────补充字母 </w:t>
      </w:r>
    </w:p>
    <w:p w:rsidR="00F74A47" w:rsidRPr="00F74A47" w:rsidRDefault="00F74A47" w:rsidP="001A767D">
      <w:pPr>
        <w:pStyle w:val="a3"/>
        <w:rPr>
          <w:rFonts w:hAnsi="宋体" w:cs="宋体"/>
        </w:rPr>
      </w:pPr>
      <w:r w:rsidRPr="00F74A47">
        <w:rPr>
          <w:rFonts w:hAnsi="宋体" w:cs="宋体" w:hint="eastAsia"/>
        </w:rPr>
        <w:t xml:space="preserve">│ │└──────────────第二位特征数字 </w:t>
      </w:r>
    </w:p>
    <w:p w:rsidR="00F74A47" w:rsidRPr="00F74A47" w:rsidRDefault="00F74A47" w:rsidP="001A767D">
      <w:pPr>
        <w:pStyle w:val="a3"/>
        <w:rPr>
          <w:rFonts w:hAnsi="宋体" w:cs="宋体"/>
        </w:rPr>
      </w:pPr>
      <w:r w:rsidRPr="00F74A47">
        <w:rPr>
          <w:rFonts w:hAnsi="宋体" w:cs="宋体" w:hint="eastAsia"/>
        </w:rPr>
        <w:t>│</w:t>
      </w:r>
      <w:r w:rsidR="00CD609B">
        <w:rPr>
          <w:rFonts w:hAnsi="宋体" w:cs="宋体" w:hint="eastAsia"/>
        </w:rPr>
        <w:t xml:space="preserve"> </w:t>
      </w:r>
      <w:r w:rsidRPr="00F74A47">
        <w:rPr>
          <w:rFonts w:hAnsi="宋体" w:cs="宋体" w:hint="eastAsia"/>
        </w:rPr>
        <w:t>└──────────────────第一位特征数字</w:t>
      </w:r>
    </w:p>
    <w:p w:rsidR="00F74A47" w:rsidRPr="00F74A47" w:rsidRDefault="00F74A47" w:rsidP="001A767D">
      <w:pPr>
        <w:pStyle w:val="a3"/>
        <w:rPr>
          <w:rFonts w:hAnsi="宋体" w:cs="宋体"/>
        </w:rPr>
      </w:pPr>
      <w:r w:rsidRPr="00F74A47">
        <w:rPr>
          <w:rFonts w:hAnsi="宋体" w:cs="宋体" w:hint="eastAsia"/>
        </w:rPr>
        <w:t>└────────────────────────特征字母</w:t>
      </w:r>
    </w:p>
    <w:p w:rsidR="00F74A47" w:rsidRPr="00F74A47" w:rsidRDefault="00F74A47" w:rsidP="001A767D">
      <w:pPr>
        <w:pStyle w:val="a3"/>
        <w:rPr>
          <w:rFonts w:hAnsi="宋体" w:cs="宋体"/>
        </w:rPr>
      </w:pPr>
      <w:r w:rsidRPr="00F74A47">
        <w:rPr>
          <w:rFonts w:hAnsi="宋体" w:cs="宋体" w:hint="eastAsia"/>
        </w:rPr>
        <w:t xml:space="preserve">此代号指外壳能防止大于 12mm的固体进入内部，并且防淋。防淋试验是在设备不运转的情况下进行的。 </w:t>
      </w:r>
    </w:p>
    <w:p w:rsidR="00F74A47" w:rsidRPr="00F74A47" w:rsidRDefault="00F74A47" w:rsidP="001A767D">
      <w:pPr>
        <w:pStyle w:val="a3"/>
        <w:rPr>
          <w:rFonts w:hAnsi="宋体" w:cs="宋体"/>
        </w:rPr>
      </w:pPr>
      <w:r w:rsidRPr="00F74A47">
        <w:rPr>
          <w:rFonts w:hAnsi="宋体" w:cs="宋体" w:hint="eastAsia"/>
        </w:rPr>
        <w:t>2防护等级——第一位特征数字</w:t>
      </w:r>
    </w:p>
    <w:p w:rsidR="00F74A47" w:rsidRPr="00F74A47" w:rsidRDefault="00F74A47" w:rsidP="001A767D">
      <w:pPr>
        <w:pStyle w:val="a3"/>
        <w:rPr>
          <w:rFonts w:hAnsi="宋体" w:cs="宋体"/>
        </w:rPr>
      </w:pPr>
    </w:p>
    <w:p w:rsidR="00CD609B" w:rsidRDefault="00F74A47" w:rsidP="001A767D">
      <w:pPr>
        <w:pStyle w:val="a3"/>
        <w:rPr>
          <w:rFonts w:hAnsi="宋体" w:cs="宋体"/>
        </w:rPr>
      </w:pPr>
      <w:r w:rsidRPr="00F74A47">
        <w:rPr>
          <w:rFonts w:hAnsi="宋体" w:cs="宋体" w:hint="eastAsia"/>
        </w:rPr>
        <w:t>表 1第 3栏说明第一位特征数字所代表的防护等级能 “防止”进入外壳的物体的细节。 术语 “防止”一词表示能防止人体的某部分，手持的工具或金属线等进入外壳，即使进入也能与带电部分或有危险的运动部件之间保持足够的距离(光滑的旋转轴及类似零件不作为危险运动部件)。</w:t>
      </w:r>
    </w:p>
    <w:p w:rsidR="00F74A47" w:rsidRPr="00F74A47" w:rsidRDefault="00F74A47" w:rsidP="001A767D">
      <w:pPr>
        <w:pStyle w:val="a3"/>
        <w:rPr>
          <w:rFonts w:hAnsi="宋体" w:cs="宋体"/>
        </w:rPr>
      </w:pPr>
      <w:r w:rsidRPr="00F74A47">
        <w:rPr>
          <w:rFonts w:hAnsi="宋体" w:cs="宋体" w:hint="eastAsia"/>
        </w:rPr>
        <w:t xml:space="preserve">适用于某一防护等级的外壳也适用于表 1中所有低于该防护等级的各级。一般不必另做较低防护等级的试验。 </w:t>
      </w:r>
    </w:p>
    <w:p w:rsidR="00EF671D" w:rsidRDefault="00EF671D"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lastRenderedPageBreak/>
        <w:t xml:space="preserve">3防护等级——第二位特征数字 </w:t>
      </w:r>
    </w:p>
    <w:p w:rsidR="00EF671D" w:rsidRDefault="00EF671D"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表 2第 3栏说明第二位特征数字所代表的每一种防护等级外壳的防护型式细节。</w:t>
      </w:r>
    </w:p>
    <w:p w:rsidR="00F74A47" w:rsidRPr="00F74A47" w:rsidRDefault="00F74A47" w:rsidP="001A767D">
      <w:pPr>
        <w:pStyle w:val="a3"/>
        <w:rPr>
          <w:rFonts w:hAnsi="宋体" w:cs="宋体"/>
        </w:rPr>
      </w:pPr>
      <w:r w:rsidRPr="00F74A47">
        <w:rPr>
          <w:rFonts w:hAnsi="宋体" w:cs="宋体" w:hint="eastAsia"/>
        </w:rPr>
        <w:t xml:space="preserve">适用于某一防护等级的外壳也适用于表 2中所有低于该防护等级的各级。一般不必另做较低防护等级的试验。 </w:t>
      </w:r>
    </w:p>
    <w:p w:rsidR="00EF671D" w:rsidRDefault="00EF671D"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4 标志</w:t>
      </w:r>
    </w:p>
    <w:p w:rsidR="00F74A47" w:rsidRPr="00F74A47" w:rsidRDefault="00F74A47" w:rsidP="001A767D">
      <w:pPr>
        <w:pStyle w:val="a3"/>
        <w:rPr>
          <w:rFonts w:hAnsi="宋体" w:cs="宋体"/>
        </w:rPr>
      </w:pPr>
      <w:r w:rsidRPr="00F74A47">
        <w:rPr>
          <w:rFonts w:hAnsi="宋体" w:cs="宋体" w:hint="eastAsia"/>
        </w:rPr>
        <w:t>标志的要求应在各有关专业的相应标准中规定。</w:t>
      </w:r>
    </w:p>
    <w:p w:rsidR="00F74A47" w:rsidRPr="00F74A47" w:rsidRDefault="00F74A47" w:rsidP="001A767D">
      <w:pPr>
        <w:pStyle w:val="a3"/>
        <w:rPr>
          <w:rFonts w:hAnsi="宋体" w:cs="宋体"/>
        </w:rPr>
      </w:pPr>
      <w:r w:rsidRPr="00F74A47">
        <w:rPr>
          <w:rFonts w:hAnsi="宋体" w:cs="宋体" w:hint="eastAsia"/>
        </w:rPr>
        <w:t xml:space="preserve">如外壳的一部分与另一部分防护等级不同，或使用补充字母(见第 1.2条)表示另一种防护等级时，其标志方法应由有关专业的相应标准规定。如果设备的安装对防护等级有影响时，制造厂必须在安装说明书或其它类似文件中指出。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5试验的一般要求</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本标准所规定的试验是型式试验。除非另有规定，试验用样品必须是未用过的新的制品，所有部件应按制造厂指定的状态装好。各有关专业的相应标准中应对被试样器数量、样品安装条件(例如屋顶、天花板或墙上安装)、预处理的方法(如有)、关于泄水孔和通风孔的试验方法、试验时带电与否，运转与否加以规定。</w:t>
      </w:r>
    </w:p>
    <w:p w:rsidR="00F74A47" w:rsidRPr="00F74A47" w:rsidRDefault="00F74A47" w:rsidP="001A767D">
      <w:pPr>
        <w:pStyle w:val="a3"/>
        <w:rPr>
          <w:rFonts w:hAnsi="宋体" w:cs="宋体"/>
        </w:rPr>
      </w:pPr>
      <w:r w:rsidRPr="00F74A47">
        <w:rPr>
          <w:rFonts w:hAnsi="宋体" w:cs="宋体" w:hint="eastAsia"/>
        </w:rPr>
        <w:t>如没有这种规定，则按制造厂说明书中的规定。</w:t>
      </w:r>
    </w:p>
    <w:p w:rsidR="00F74A47" w:rsidRPr="00F74A47" w:rsidRDefault="00F74A47" w:rsidP="001A767D">
      <w:pPr>
        <w:pStyle w:val="a3"/>
        <w:rPr>
          <w:rFonts w:hAnsi="宋体" w:cs="宋体"/>
        </w:rPr>
      </w:pPr>
      <w:r w:rsidRPr="00F74A47">
        <w:rPr>
          <w:rFonts w:hAnsi="宋体" w:cs="宋体" w:hint="eastAsia"/>
        </w:rPr>
        <w:t>当第一位特征数字为 1或 2，第二位特征数字为 1、2、3或 4的情况下，用肉眼观察已显然可以判断能否达到所要求的防护等级时，如有关专业的相应标准许可，则不做试验。但如有怀疑，仍应按本标准的规定试验。</w:t>
      </w:r>
    </w:p>
    <w:p w:rsidR="00F74A47" w:rsidRPr="00F74A47" w:rsidRDefault="00F74A47" w:rsidP="001A767D">
      <w:pPr>
        <w:pStyle w:val="a3"/>
        <w:rPr>
          <w:rFonts w:hAnsi="宋体" w:cs="宋体"/>
        </w:rPr>
      </w:pPr>
      <w:r w:rsidRPr="00F74A47">
        <w:rPr>
          <w:rFonts w:hAnsi="宋体" w:cs="宋体" w:hint="eastAsia"/>
        </w:rPr>
        <w:t xml:space="preserve">试验结果的评定由有关专业的相应标准规定。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5.1 </w:t>
      </w:r>
    </w:p>
    <w:p w:rsidR="00F74A47" w:rsidRPr="00F74A47" w:rsidRDefault="00F74A47" w:rsidP="001A767D">
      <w:pPr>
        <w:pStyle w:val="a3"/>
        <w:rPr>
          <w:rFonts w:hAnsi="宋体" w:cs="宋体"/>
        </w:rPr>
      </w:pPr>
      <w:r w:rsidRPr="00F74A47">
        <w:rPr>
          <w:rFonts w:hAnsi="宋体" w:cs="宋体" w:hint="eastAsia"/>
        </w:rPr>
        <w:t>足够的间隙</w:t>
      </w:r>
    </w:p>
    <w:p w:rsidR="00F74A47" w:rsidRPr="00F74A47" w:rsidRDefault="00F74A47" w:rsidP="001A767D">
      <w:pPr>
        <w:pStyle w:val="a3"/>
        <w:rPr>
          <w:rFonts w:hAnsi="宋体" w:cs="宋体"/>
        </w:rPr>
      </w:pPr>
      <w:r w:rsidRPr="00F74A47">
        <w:rPr>
          <w:rFonts w:hAnsi="宋体" w:cs="宋体" w:hint="eastAsia"/>
        </w:rPr>
        <w:t>本标准下列有关试验方面条款中采用的“足够的间隙”一词指：</w:t>
      </w:r>
    </w:p>
    <w:p w:rsidR="00CD609B" w:rsidRDefault="00CD609B"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5.1.1 </w:t>
      </w:r>
    </w:p>
    <w:p w:rsidR="00F74A47" w:rsidRPr="00F74A47" w:rsidRDefault="00F74A47" w:rsidP="001A767D">
      <w:pPr>
        <w:pStyle w:val="a3"/>
        <w:rPr>
          <w:rFonts w:hAnsi="宋体" w:cs="宋体"/>
        </w:rPr>
      </w:pPr>
      <w:r w:rsidRPr="00F74A47">
        <w:rPr>
          <w:rFonts w:hAnsi="宋体" w:cs="宋体" w:hint="eastAsia"/>
        </w:rPr>
        <w:t>对于低压设备(额定电压：交流不超过 1200V，直流不超过 1000V)。</w:t>
      </w:r>
    </w:p>
    <w:p w:rsidR="00F74A47" w:rsidRPr="00F74A47" w:rsidRDefault="00F74A47" w:rsidP="001A767D">
      <w:pPr>
        <w:pStyle w:val="a3"/>
        <w:rPr>
          <w:rFonts w:hAnsi="宋体" w:cs="宋体"/>
        </w:rPr>
      </w:pPr>
      <w:r w:rsidRPr="00F74A47">
        <w:rPr>
          <w:rFonts w:hAnsi="宋体" w:cs="宋体" w:hint="eastAsia"/>
        </w:rPr>
        <w:t>注：如有需要，直流低压设备的额定电压可不超过 1500V。</w:t>
      </w:r>
    </w:p>
    <w:p w:rsidR="00F74A47" w:rsidRPr="00F74A47" w:rsidRDefault="00F74A47" w:rsidP="001A767D">
      <w:pPr>
        <w:pStyle w:val="a3"/>
        <w:rPr>
          <w:rFonts w:hAnsi="宋体" w:cs="宋体"/>
        </w:rPr>
      </w:pPr>
      <w:r w:rsidRPr="00F74A47">
        <w:rPr>
          <w:rFonts w:hAnsi="宋体" w:cs="宋体" w:hint="eastAsia"/>
        </w:rPr>
        <w:t>试验器件(球、指、线等)不触及带电部分或运动部件(非危险部分如光滑的旋转轴</w:t>
      </w:r>
    </w:p>
    <w:p w:rsidR="00F74A47" w:rsidRPr="00F74A47" w:rsidRDefault="00F74A47" w:rsidP="001A767D">
      <w:pPr>
        <w:pStyle w:val="a3"/>
        <w:rPr>
          <w:rFonts w:hAnsi="宋体" w:cs="宋体"/>
        </w:rPr>
      </w:pPr>
      <w:r w:rsidRPr="00F74A47">
        <w:rPr>
          <w:rFonts w:hAnsi="宋体" w:cs="宋体" w:hint="eastAsia"/>
        </w:rPr>
        <w:t xml:space="preserve">除外)。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5.1.2 </w:t>
      </w:r>
    </w:p>
    <w:p w:rsidR="00F74A47" w:rsidRPr="00F74A47" w:rsidRDefault="00F74A47" w:rsidP="001A767D">
      <w:pPr>
        <w:pStyle w:val="a3"/>
        <w:rPr>
          <w:rFonts w:hAnsi="宋体" w:cs="宋体"/>
        </w:rPr>
      </w:pPr>
      <w:r w:rsidRPr="00F74A47">
        <w:rPr>
          <w:rFonts w:hAnsi="宋体" w:cs="宋体" w:hint="eastAsia"/>
        </w:rPr>
        <w:t>对于高压设备(额定电压：交流超过 1200V，直流超过 1000V)。</w:t>
      </w:r>
    </w:p>
    <w:p w:rsidR="00F74A47" w:rsidRPr="00F74A47" w:rsidRDefault="00F74A47" w:rsidP="001A767D">
      <w:pPr>
        <w:pStyle w:val="a3"/>
        <w:rPr>
          <w:rFonts w:hAnsi="宋体" w:cs="宋体"/>
        </w:rPr>
      </w:pPr>
      <w:r w:rsidRPr="00F74A47">
        <w:rPr>
          <w:rFonts w:hAnsi="宋体" w:cs="宋体" w:hint="eastAsia"/>
        </w:rPr>
        <w:t>注：如有需要，直流高压设备的额定电压可超过 1500V。</w:t>
      </w:r>
    </w:p>
    <w:p w:rsidR="00F74A47" w:rsidRPr="00F74A47" w:rsidRDefault="00F74A47" w:rsidP="001A767D">
      <w:pPr>
        <w:pStyle w:val="a3"/>
        <w:rPr>
          <w:rFonts w:hAnsi="宋体" w:cs="宋体"/>
        </w:rPr>
      </w:pPr>
      <w:r w:rsidRPr="00F74A47">
        <w:rPr>
          <w:rFonts w:hAnsi="宋体" w:cs="宋体" w:hint="eastAsia"/>
        </w:rPr>
        <w:t xml:space="preserve">当试验器件位于最不利的位置时，设备应能承受相应的介质试验。这一介质试验可用一个能保证在最不利的电场分布下能通过这一介质试验的空气间隙来代替。 </w:t>
      </w:r>
    </w:p>
    <w:p w:rsidR="00EF671D" w:rsidRDefault="00EF671D"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6第一位特征数字的试验</w:t>
      </w:r>
    </w:p>
    <w:p w:rsidR="00F74A47" w:rsidRPr="00F74A47" w:rsidRDefault="00F74A47" w:rsidP="001A767D">
      <w:pPr>
        <w:pStyle w:val="a3"/>
        <w:rPr>
          <w:rFonts w:hAnsi="宋体" w:cs="宋体"/>
        </w:rPr>
      </w:pPr>
      <w:r w:rsidRPr="00F74A47">
        <w:rPr>
          <w:rFonts w:hAnsi="宋体" w:cs="宋体" w:hint="eastAsia"/>
        </w:rPr>
        <w:t xml:space="preserve">第一位特征数字为 0时不需要试验。 </w:t>
      </w:r>
    </w:p>
    <w:p w:rsidR="00F74A47" w:rsidRPr="00F74A47" w:rsidRDefault="00F74A47" w:rsidP="001A767D">
      <w:pPr>
        <w:pStyle w:val="a3"/>
        <w:rPr>
          <w:rFonts w:hAnsi="宋体" w:cs="宋体"/>
        </w:rPr>
      </w:pPr>
    </w:p>
    <w:p w:rsidR="00852798" w:rsidRDefault="00852798" w:rsidP="001A767D">
      <w:pPr>
        <w:pStyle w:val="a3"/>
        <w:rPr>
          <w:rFonts w:hAnsi="宋体" w:cs="宋体"/>
        </w:rPr>
      </w:pPr>
    </w:p>
    <w:p w:rsidR="00852798" w:rsidRDefault="00F74A47" w:rsidP="001A767D">
      <w:pPr>
        <w:pStyle w:val="a3"/>
        <w:rPr>
          <w:rFonts w:hAnsi="宋体" w:cs="宋体"/>
        </w:rPr>
      </w:pPr>
      <w:r w:rsidRPr="00F74A47">
        <w:rPr>
          <w:rFonts w:hAnsi="宋体" w:cs="宋体" w:hint="eastAsia"/>
        </w:rPr>
        <w:lastRenderedPageBreak/>
        <w:t xml:space="preserve">6.1 </w:t>
      </w:r>
    </w:p>
    <w:p w:rsidR="00F74A47" w:rsidRPr="00F74A47" w:rsidRDefault="00F74A47" w:rsidP="001A767D">
      <w:pPr>
        <w:pStyle w:val="a3"/>
        <w:rPr>
          <w:rFonts w:hAnsi="宋体" w:cs="宋体"/>
        </w:rPr>
      </w:pPr>
      <w:r w:rsidRPr="00F74A47">
        <w:rPr>
          <w:rFonts w:hAnsi="宋体" w:cs="宋体" w:hint="eastAsia"/>
        </w:rPr>
        <w:t xml:space="preserve">第一位特征数字为 1时的试验 以 50±5N的力将一直径为 50(+0.05-0)mm刚性球压在外壳各孔上。如该球不能穿过任何孔眼，并且与壳内正常工作时带电部分或运动部件之间能保持足够的间隙时，即认为试验合格。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6.2 </w:t>
      </w:r>
    </w:p>
    <w:p w:rsidR="00F74A47" w:rsidRPr="00F74A47" w:rsidRDefault="00F74A47" w:rsidP="001A767D">
      <w:pPr>
        <w:pStyle w:val="a3"/>
        <w:rPr>
          <w:rFonts w:hAnsi="宋体" w:cs="宋体"/>
        </w:rPr>
      </w:pPr>
      <w:r w:rsidRPr="00F74A47">
        <w:rPr>
          <w:rFonts w:hAnsi="宋体" w:cs="宋体" w:hint="eastAsia"/>
        </w:rPr>
        <w:t>第一位特征数字为 2时的试验</w:t>
      </w:r>
    </w:p>
    <w:p w:rsidR="00F74A47" w:rsidRDefault="00F74A47" w:rsidP="001A767D">
      <w:pPr>
        <w:pStyle w:val="a3"/>
        <w:rPr>
          <w:rFonts w:hAnsi="宋体" w:cs="宋体" w:hint="eastAsia"/>
        </w:rPr>
      </w:pPr>
      <w:r w:rsidRPr="00F74A47">
        <w:rPr>
          <w:rFonts w:hAnsi="宋体" w:cs="宋体" w:hint="eastAsia"/>
        </w:rPr>
        <w:t xml:space="preserve">本试验包括试指试验和试球试验。 </w:t>
      </w:r>
    </w:p>
    <w:p w:rsidR="000A5E01" w:rsidRPr="00F74A47" w:rsidRDefault="000A5E01"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6.2.1试指试验</w:t>
      </w:r>
    </w:p>
    <w:p w:rsidR="00F74A47" w:rsidRPr="00F74A47" w:rsidRDefault="00F74A47" w:rsidP="001A767D">
      <w:pPr>
        <w:pStyle w:val="a3"/>
        <w:rPr>
          <w:rFonts w:hAnsi="宋体" w:cs="宋体"/>
        </w:rPr>
      </w:pPr>
      <w:r w:rsidRPr="00F74A47">
        <w:rPr>
          <w:rFonts w:hAnsi="宋体" w:cs="宋体" w:hint="eastAsia"/>
        </w:rPr>
        <w:t>试验用金属试指如图 1。两个联结点可在 90°范围内弯曲(但只能向同一方向)。将此试指用不超过 10N的力向外壳的各个孔眼中推插，如能进入，则应任意在各个可能的位置上活动。</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采用时的差异： </w:t>
      </w:r>
    </w:p>
    <w:p w:rsidR="00F74A47" w:rsidRPr="00F74A47" w:rsidRDefault="00F74A47" w:rsidP="001A767D">
      <w:pPr>
        <w:pStyle w:val="a3"/>
        <w:rPr>
          <w:rFonts w:hAnsi="宋体" w:cs="宋体"/>
        </w:rPr>
      </w:pPr>
      <w:r w:rsidRPr="00F74A47">
        <w:rPr>
          <w:rFonts w:hAnsi="宋体" w:cs="宋体" w:hint="eastAsia"/>
        </w:rPr>
        <w:t>IEC529-76规定低压设备的额定电压为：交流不超过 1000V，直流不超过 1200V。本标准根据我国电压标准，改为：“交流不超过 1200V，直流不超过 1000V，”考虑到某些需要，又增加了“注”。</w:t>
      </w:r>
    </w:p>
    <w:p w:rsidR="00F74A47" w:rsidRPr="00F74A47" w:rsidRDefault="00F74A47" w:rsidP="001A767D">
      <w:pPr>
        <w:pStyle w:val="a3"/>
        <w:rPr>
          <w:rFonts w:hAnsi="宋体" w:cs="宋体"/>
        </w:rPr>
      </w:pPr>
      <w:r w:rsidRPr="00F74A47">
        <w:rPr>
          <w:rFonts w:hAnsi="宋体" w:cs="宋体" w:hint="eastAsia"/>
        </w:rPr>
        <w:t>试指与壳内带电部分或运动部件之间能保持足够的间隙时，即认为试验合格。试验时，允许触及光滑旋转轴及类似的非危险性部件。进行本试验时，如有可能，应缓慢转动内部部件。试验低压设备时，可在试指与壳内带电部分之间串接一个适当指示灯，并供以不小于 40V的安全电压。如导电部分覆盖有漆膜或氧化层或有其他类似方法的保护时，则试验时应包上一层金属箔，并与正常工作时带电部分本身作电联结。</w:t>
      </w:r>
    </w:p>
    <w:p w:rsidR="00F74A47" w:rsidRPr="00F74A47" w:rsidRDefault="00F74A47" w:rsidP="001A767D">
      <w:pPr>
        <w:pStyle w:val="a3"/>
        <w:rPr>
          <w:rFonts w:hAnsi="宋体" w:cs="宋体"/>
        </w:rPr>
      </w:pPr>
      <w:r w:rsidRPr="00F74A47">
        <w:rPr>
          <w:rFonts w:hAnsi="宋体" w:cs="宋体" w:hint="eastAsia"/>
        </w:rPr>
        <w:t xml:space="preserve">试验时指示灯不亮即认为合格。试验高压设备时，足够的间隙可用介质试验来确定，或按照 5.1.2款的要求测量其间隙。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6.2.2 </w:t>
      </w:r>
    </w:p>
    <w:p w:rsidR="004D13E2" w:rsidRDefault="00F74A47" w:rsidP="001A767D">
      <w:pPr>
        <w:pStyle w:val="a3"/>
        <w:rPr>
          <w:rFonts w:hAnsi="宋体" w:cs="宋体"/>
        </w:rPr>
      </w:pPr>
      <w:r w:rsidRPr="00F74A47">
        <w:rPr>
          <w:rFonts w:hAnsi="宋体" w:cs="宋体" w:hint="eastAsia"/>
        </w:rPr>
        <w:t xml:space="preserve">试球试验 </w:t>
      </w:r>
    </w:p>
    <w:p w:rsidR="00F74A47" w:rsidRPr="00F74A47" w:rsidRDefault="00F74A47" w:rsidP="001A767D">
      <w:pPr>
        <w:pStyle w:val="a3"/>
        <w:rPr>
          <w:rFonts w:hAnsi="宋体" w:cs="宋体"/>
        </w:rPr>
      </w:pPr>
      <w:r w:rsidRPr="00F74A47">
        <w:rPr>
          <w:rFonts w:hAnsi="宋体" w:cs="宋体" w:hint="eastAsia"/>
        </w:rPr>
        <w:t>以 30±3N的力将直径为 12(+0.05-0)mm的刚性球压在外壳各孔上。</w:t>
      </w:r>
    </w:p>
    <w:p w:rsidR="00F74A47" w:rsidRPr="00F74A47" w:rsidRDefault="00F74A47" w:rsidP="001A767D">
      <w:pPr>
        <w:pStyle w:val="a3"/>
        <w:rPr>
          <w:rFonts w:hAnsi="宋体" w:cs="宋体"/>
        </w:rPr>
      </w:pPr>
      <w:r w:rsidRPr="00F74A47">
        <w:rPr>
          <w:rFonts w:hAnsi="宋体" w:cs="宋体" w:hint="eastAsia"/>
        </w:rPr>
        <w:t xml:space="preserve">如该球不能穿过任何孔眼，并与壳内带电部分或运动部件之间留有足够的间隙时，即认为试验合格。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6.3 </w:t>
      </w:r>
    </w:p>
    <w:p w:rsidR="00F74A47" w:rsidRPr="00F74A47" w:rsidRDefault="00F74A47" w:rsidP="001A767D">
      <w:pPr>
        <w:pStyle w:val="a3"/>
        <w:rPr>
          <w:rFonts w:hAnsi="宋体" w:cs="宋体"/>
        </w:rPr>
      </w:pPr>
      <w:r w:rsidRPr="00F74A47">
        <w:rPr>
          <w:rFonts w:hAnsi="宋体" w:cs="宋体" w:hint="eastAsia"/>
        </w:rPr>
        <w:t>第一位特征数字为 3时的试验</w:t>
      </w:r>
    </w:p>
    <w:p w:rsidR="00F74A47" w:rsidRPr="00F74A47" w:rsidRDefault="00F74A47" w:rsidP="001A767D">
      <w:pPr>
        <w:pStyle w:val="a3"/>
        <w:rPr>
          <w:rFonts w:hAnsi="宋体" w:cs="宋体"/>
        </w:rPr>
      </w:pPr>
      <w:r w:rsidRPr="00F74A47">
        <w:rPr>
          <w:rFonts w:hAnsi="宋体" w:cs="宋体" w:hint="eastAsia"/>
        </w:rPr>
        <w:t xml:space="preserve">将直径为 2.5(+0.05-0)mm的一根刚性平直钢丝或棒，用 3±0.3N的力进行试验。钢丝(或棒)端部应无毛刺，端部的端面与轴线垂直。如钢丝(或棒)不能进入壳内，即认为试验合格。对具有通风孔或泄水孔的设备，由有关专业的相应标准规定。 </w:t>
      </w:r>
    </w:p>
    <w:p w:rsidR="004765B1" w:rsidRDefault="004765B1" w:rsidP="001A767D">
      <w:pPr>
        <w:pStyle w:val="a3"/>
        <w:rPr>
          <w:rFonts w:hAnsi="宋体" w:cs="宋体" w:hint="eastAsia"/>
        </w:rPr>
      </w:pPr>
    </w:p>
    <w:p w:rsidR="00F74A47" w:rsidRPr="00F74A47" w:rsidRDefault="00F74A47" w:rsidP="001A767D">
      <w:pPr>
        <w:pStyle w:val="a3"/>
        <w:rPr>
          <w:rFonts w:hAnsi="宋体" w:cs="宋体"/>
        </w:rPr>
      </w:pPr>
      <w:r w:rsidRPr="00F74A47">
        <w:rPr>
          <w:rFonts w:hAnsi="宋体" w:cs="宋体" w:hint="eastAsia"/>
        </w:rPr>
        <w:t xml:space="preserve">6.4 </w:t>
      </w:r>
    </w:p>
    <w:p w:rsidR="00F74A47" w:rsidRPr="00F74A47" w:rsidRDefault="00F74A47" w:rsidP="001A767D">
      <w:pPr>
        <w:pStyle w:val="a3"/>
        <w:rPr>
          <w:rFonts w:hAnsi="宋体" w:cs="宋体"/>
        </w:rPr>
      </w:pPr>
      <w:r w:rsidRPr="00F74A47">
        <w:rPr>
          <w:rFonts w:hAnsi="宋体" w:cs="宋体" w:hint="eastAsia"/>
        </w:rPr>
        <w:t>第一位特征数字为 4时的试验</w:t>
      </w:r>
    </w:p>
    <w:p w:rsidR="00F74A47" w:rsidRPr="00F74A47" w:rsidRDefault="00F74A47" w:rsidP="001A767D">
      <w:pPr>
        <w:pStyle w:val="a3"/>
        <w:rPr>
          <w:rFonts w:hAnsi="宋体" w:cs="宋体"/>
        </w:rPr>
      </w:pPr>
      <w:r w:rsidRPr="00F74A47">
        <w:rPr>
          <w:rFonts w:hAnsi="宋体" w:cs="宋体" w:hint="eastAsia"/>
        </w:rPr>
        <w:t>将直径为 1(+0.05-0)mm的刚性平直钢丝，用 1±0.1N的力进行试验。</w:t>
      </w:r>
    </w:p>
    <w:p w:rsidR="00F74A47" w:rsidRPr="00F74A47" w:rsidRDefault="00F74A47" w:rsidP="001A767D">
      <w:pPr>
        <w:pStyle w:val="a3"/>
        <w:rPr>
          <w:rFonts w:hAnsi="宋体" w:cs="宋体"/>
        </w:rPr>
      </w:pPr>
      <w:r w:rsidRPr="00F74A47">
        <w:rPr>
          <w:rFonts w:hAnsi="宋体" w:cs="宋体" w:hint="eastAsia"/>
        </w:rPr>
        <w:t>钢丝端部应无毛刺，端部的端面与轴线垂直。如钢丝不能进入壳内，即认为试验合格。</w:t>
      </w:r>
    </w:p>
    <w:p w:rsidR="00F74A47" w:rsidRPr="00F74A47" w:rsidRDefault="00F74A47" w:rsidP="001A767D">
      <w:pPr>
        <w:pStyle w:val="a3"/>
        <w:rPr>
          <w:rFonts w:hAnsi="宋体" w:cs="宋体"/>
        </w:rPr>
      </w:pPr>
      <w:r w:rsidRPr="00F74A47">
        <w:rPr>
          <w:rFonts w:hAnsi="宋体" w:cs="宋体" w:hint="eastAsia"/>
        </w:rPr>
        <w:t xml:space="preserve">对具有通风孔或泄水孔的设备，由有关专业的相应标准规定。 </w:t>
      </w:r>
    </w:p>
    <w:p w:rsidR="00F74A47" w:rsidRPr="00F74A47" w:rsidRDefault="00F74A47" w:rsidP="001A767D">
      <w:pPr>
        <w:pStyle w:val="a3"/>
        <w:rPr>
          <w:rFonts w:hAnsi="宋体" w:cs="宋体"/>
        </w:rPr>
      </w:pPr>
    </w:p>
    <w:p w:rsidR="004D13E2" w:rsidRPr="00852798" w:rsidRDefault="00F74A47" w:rsidP="001A767D">
      <w:pPr>
        <w:pStyle w:val="a3"/>
        <w:rPr>
          <w:rFonts w:hAnsi="宋体" w:cs="宋体"/>
        </w:rPr>
      </w:pPr>
      <w:r w:rsidRPr="00F74A47">
        <w:rPr>
          <w:rFonts w:hAnsi="宋体" w:cs="宋体" w:hint="eastAsia"/>
        </w:rPr>
        <w:t xml:space="preserve">6.5第一位特征数字为 5时的试验 </w:t>
      </w:r>
    </w:p>
    <w:p w:rsidR="004765B1" w:rsidRDefault="004765B1" w:rsidP="001A767D">
      <w:pPr>
        <w:pStyle w:val="a3"/>
        <w:rPr>
          <w:rFonts w:hAnsi="宋体" w:cs="宋体" w:hint="eastAsia"/>
        </w:rPr>
      </w:pPr>
    </w:p>
    <w:p w:rsidR="00F74A47" w:rsidRPr="00F74A47" w:rsidRDefault="00F74A47" w:rsidP="001A767D">
      <w:pPr>
        <w:pStyle w:val="a3"/>
        <w:rPr>
          <w:rFonts w:hAnsi="宋体" w:cs="宋体"/>
        </w:rPr>
      </w:pPr>
      <w:r w:rsidRPr="00F74A47">
        <w:rPr>
          <w:rFonts w:hAnsi="宋体" w:cs="宋体" w:hint="eastAsia"/>
        </w:rPr>
        <w:t>6.5.1防尘试验</w:t>
      </w:r>
    </w:p>
    <w:p w:rsidR="00F74A47" w:rsidRPr="00F74A47" w:rsidRDefault="00F74A47" w:rsidP="001A767D">
      <w:pPr>
        <w:pStyle w:val="a3"/>
        <w:rPr>
          <w:rFonts w:hAnsi="宋体" w:cs="宋体"/>
        </w:rPr>
      </w:pPr>
      <w:r w:rsidRPr="00F74A47">
        <w:rPr>
          <w:rFonts w:hAnsi="宋体" w:cs="宋体" w:hint="eastAsia"/>
        </w:rPr>
        <w:t>试验设备的基本原理如图 2所示。它包括一适当密封试验箱，其中盛有成悬浮状态的滑石粉。滑石粉应能通过金属方孔筛，筛孔尺寸为 75μm，筛丝直径为 50μm，滑石粉用量为每立方米试验箱容积 2kg，使用次数不应超过 20次。</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外壳型式必须为下列二者之一：</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第一种外壳 设备的正常工作周期(例如热循环效应)使壳内的气压低于周围大气压力。</w:t>
      </w:r>
    </w:p>
    <w:p w:rsidR="00F74A47" w:rsidRPr="004D13E2"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第二种外壳 外壳内压力低于周围大气压力的情况并不出现。</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注：对某种设备的外壳是属于何种型式，应由有关专业的相应标准规定。</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采用说明：</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从安全角度考虑，试指与壳内带电部分之间接上的串接有适当指示灯的电源电压应该为安全电压，IEC529-76规定此电源电压为“不小于 40V”，本标准规定此电源电压为 “不小于 40V的安全电压”。 对于第一种外壳，样品放入试验箱内，壳内部的压力用真空泵保持低于大气压。如外壳只有一个泄水孔，则抽气管应接在这一孔上而不应另外开孔。如有几个泄水孔，则其它的孔在试验时应封闭。</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试验的目的是利用适当压差使箱内空气进入样品内，如有可能抽气量至少为 80倍壳内体积，而抽气速度不超过每小时 60倍壳内体积。在任何情况下，压差应不过去 1. 96kPa(200mmH2O)。</w:t>
      </w:r>
    </w:p>
    <w:p w:rsidR="00F74A47" w:rsidRPr="00F74A47" w:rsidRDefault="00F74A47" w:rsidP="001A767D">
      <w:pPr>
        <w:pStyle w:val="a3"/>
        <w:rPr>
          <w:rFonts w:hAnsi="宋体" w:cs="宋体"/>
        </w:rPr>
      </w:pPr>
      <w:r w:rsidRPr="00F74A47">
        <w:rPr>
          <w:rFonts w:hAnsi="宋体" w:cs="宋体" w:hint="eastAsia"/>
        </w:rPr>
        <w:t>如抽气速度为每小时 40-60倍体积，则试验将在 2h后停止。如最大压差为 1.96kPa，而抽气速度小于每小时 40倍体积，则应连续抽足 80倍体积或若抽不足 80倍体积，则抽至 8h后试验才能停止。</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对于第二种外壳，样品按正常工作位置放入试验箱内，但并不与真空泵连接。在正常情况下开启的泄水孔，在试验期间必须保持开启。试验应持续 8h。</w:t>
      </w:r>
    </w:p>
    <w:p w:rsidR="00F74A47" w:rsidRPr="00F74A47" w:rsidRDefault="00F74A47" w:rsidP="001A767D">
      <w:pPr>
        <w:pStyle w:val="a3"/>
        <w:rPr>
          <w:rFonts w:hAnsi="宋体" w:cs="宋体"/>
        </w:rPr>
      </w:pPr>
      <w:r w:rsidRPr="00F74A47">
        <w:rPr>
          <w:rFonts w:hAnsi="宋体" w:cs="宋体" w:hint="eastAsia"/>
        </w:rPr>
        <w:t xml:space="preserve">如果不能将整台设备置于试验箱内作试验，则可选择下列方法之一进行：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a. 用设备的各个外壳部分分别进行试验。 </w:t>
      </w:r>
    </w:p>
    <w:p w:rsidR="00F74A47" w:rsidRPr="00F74A47" w:rsidRDefault="00F74A47" w:rsidP="001A767D">
      <w:pPr>
        <w:pStyle w:val="a3"/>
        <w:rPr>
          <w:rFonts w:hAnsi="宋体" w:cs="宋体"/>
        </w:rPr>
      </w:pPr>
      <w:r w:rsidRPr="00F74A47">
        <w:rPr>
          <w:rFonts w:hAnsi="宋体" w:cs="宋体" w:hint="eastAsia"/>
        </w:rPr>
        <w:t xml:space="preserve">b. 用设备的有代表性的部件，如门、通风孔、接头、轴封等者试验。试验时设备的密封薄弱部件如接线端子、集电环等应安装就位。 </w:t>
      </w:r>
    </w:p>
    <w:p w:rsidR="00F74A47" w:rsidRPr="00F74A47" w:rsidRDefault="00F74A47" w:rsidP="001A767D">
      <w:pPr>
        <w:pStyle w:val="a3"/>
        <w:rPr>
          <w:rFonts w:hAnsi="宋体" w:cs="宋体"/>
        </w:rPr>
      </w:pPr>
      <w:r w:rsidRPr="00F74A47">
        <w:rPr>
          <w:rFonts w:hAnsi="宋体" w:cs="宋体" w:hint="eastAsia"/>
        </w:rPr>
        <w:t xml:space="preserve">c. 用具有相同结构比例，但较小的设备进行试验。对于后两种情况，在试验时抽出设备的空气体积，应按原设备所规定的数值。试验后，观察滑石粉沉积量及沉积地点，如果同其他灰尘一样，不足以妨碍该样品正常运行，即认为试验合格。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6.5.2钢丝试验</w:t>
      </w:r>
    </w:p>
    <w:p w:rsidR="00F74A47" w:rsidRPr="00CD609B" w:rsidRDefault="00F74A47" w:rsidP="001A767D">
      <w:pPr>
        <w:pStyle w:val="a3"/>
        <w:rPr>
          <w:rFonts w:hAnsi="宋体" w:cs="宋体"/>
        </w:rPr>
      </w:pPr>
      <w:r w:rsidRPr="00F74A47">
        <w:rPr>
          <w:rFonts w:hAnsi="宋体" w:cs="宋体" w:hint="eastAsia"/>
        </w:rPr>
        <w:t xml:space="preserve">如样品具有泄水孔，则应在防尘试验后同第一位特征数字“4”一样，用直径 1mm 的钢丝对泄水孔进行试验(见 6.4)。 </w:t>
      </w:r>
    </w:p>
    <w:p w:rsidR="004765B1" w:rsidRDefault="004765B1" w:rsidP="001A767D">
      <w:pPr>
        <w:pStyle w:val="a3"/>
        <w:rPr>
          <w:rFonts w:hAnsi="宋体" w:cs="宋体" w:hint="eastAsia"/>
        </w:rPr>
      </w:pPr>
    </w:p>
    <w:p w:rsidR="004765B1" w:rsidRDefault="004765B1" w:rsidP="001A767D">
      <w:pPr>
        <w:pStyle w:val="a3"/>
        <w:rPr>
          <w:rFonts w:hAnsi="宋体" w:cs="宋体" w:hint="eastAsia"/>
        </w:rPr>
      </w:pPr>
    </w:p>
    <w:p w:rsidR="00F74A47" w:rsidRPr="00F74A47" w:rsidRDefault="00F74A47" w:rsidP="001A767D">
      <w:pPr>
        <w:pStyle w:val="a3"/>
        <w:rPr>
          <w:rFonts w:hAnsi="宋体" w:cs="宋体"/>
        </w:rPr>
      </w:pPr>
      <w:r w:rsidRPr="00F74A47">
        <w:rPr>
          <w:rFonts w:hAnsi="宋体" w:cs="宋体" w:hint="eastAsia"/>
        </w:rPr>
        <w:lastRenderedPageBreak/>
        <w:t xml:space="preserve">6.6 </w:t>
      </w:r>
    </w:p>
    <w:p w:rsidR="00F74A47" w:rsidRPr="00F74A47" w:rsidRDefault="00F74A47" w:rsidP="001A767D">
      <w:pPr>
        <w:pStyle w:val="a3"/>
        <w:rPr>
          <w:rFonts w:hAnsi="宋体" w:cs="宋体"/>
        </w:rPr>
      </w:pPr>
      <w:r w:rsidRPr="00F74A47">
        <w:rPr>
          <w:rFonts w:hAnsi="宋体" w:cs="宋体" w:hint="eastAsia"/>
        </w:rPr>
        <w:t>第一位数学特征为 6时试验。</w:t>
      </w:r>
    </w:p>
    <w:p w:rsidR="004D13E2" w:rsidRPr="00852798" w:rsidRDefault="00F74A47" w:rsidP="001A767D">
      <w:pPr>
        <w:pStyle w:val="a3"/>
        <w:rPr>
          <w:rFonts w:hAnsi="宋体" w:cs="宋体"/>
        </w:rPr>
      </w:pPr>
      <w:r w:rsidRPr="00F74A47">
        <w:rPr>
          <w:rFonts w:hAnsi="宋体" w:cs="宋体" w:hint="eastAsia"/>
        </w:rPr>
        <w:t xml:space="preserve">按上述 6.5条同样的条件进行试验。试验后如样品外壳内部无尘埃沉积，即认为试验合格。 </w:t>
      </w:r>
    </w:p>
    <w:p w:rsidR="004765B1" w:rsidRDefault="004765B1" w:rsidP="001A767D">
      <w:pPr>
        <w:pStyle w:val="a3"/>
        <w:rPr>
          <w:rFonts w:hAnsi="宋体" w:cs="宋体" w:hint="eastAsia"/>
        </w:rPr>
      </w:pPr>
    </w:p>
    <w:p w:rsidR="00F74A47" w:rsidRPr="00F74A47" w:rsidRDefault="00F74A47" w:rsidP="001A767D">
      <w:pPr>
        <w:pStyle w:val="a3"/>
        <w:rPr>
          <w:rFonts w:hAnsi="宋体" w:cs="宋体"/>
        </w:rPr>
      </w:pPr>
      <w:r w:rsidRPr="00F74A47">
        <w:rPr>
          <w:rFonts w:hAnsi="宋体" w:cs="宋体" w:hint="eastAsia"/>
        </w:rPr>
        <w:t xml:space="preserve">7 </w:t>
      </w:r>
    </w:p>
    <w:p w:rsidR="00F74A47" w:rsidRPr="00F74A47" w:rsidRDefault="00F74A47" w:rsidP="001A767D">
      <w:pPr>
        <w:pStyle w:val="a3"/>
        <w:rPr>
          <w:rFonts w:hAnsi="宋体" w:cs="宋体"/>
        </w:rPr>
      </w:pPr>
      <w:r w:rsidRPr="00F74A47">
        <w:rPr>
          <w:rFonts w:hAnsi="宋体" w:cs="宋体" w:hint="eastAsia"/>
        </w:rPr>
        <w:t>第二位特征数字的试验</w:t>
      </w:r>
    </w:p>
    <w:p w:rsidR="00F74A47" w:rsidRPr="00F74A47" w:rsidRDefault="00F74A47" w:rsidP="001A767D">
      <w:pPr>
        <w:pStyle w:val="a3"/>
        <w:rPr>
          <w:rFonts w:hAnsi="宋体" w:cs="宋体"/>
        </w:rPr>
      </w:pPr>
      <w:r w:rsidRPr="00F74A47">
        <w:rPr>
          <w:rFonts w:hAnsi="宋体" w:cs="宋体" w:hint="eastAsia"/>
        </w:rPr>
        <w:t>本标准规定的试验用清水进行。</w:t>
      </w:r>
    </w:p>
    <w:p w:rsidR="00F74A47" w:rsidRPr="00F74A47" w:rsidRDefault="00F74A47" w:rsidP="001A767D">
      <w:pPr>
        <w:pStyle w:val="a3"/>
        <w:rPr>
          <w:rFonts w:hAnsi="宋体" w:cs="宋体"/>
        </w:rPr>
      </w:pPr>
      <w:r w:rsidRPr="00F74A47">
        <w:rPr>
          <w:rFonts w:hAnsi="宋体" w:cs="宋体" w:hint="eastAsia"/>
        </w:rPr>
        <w:t xml:space="preserve">第二位特征数字为 0不需要试验。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7.1 </w:t>
      </w:r>
    </w:p>
    <w:p w:rsidR="00F74A47" w:rsidRPr="00F74A47" w:rsidRDefault="00F74A47" w:rsidP="001A767D">
      <w:pPr>
        <w:pStyle w:val="a3"/>
        <w:rPr>
          <w:rFonts w:hAnsi="宋体" w:cs="宋体"/>
        </w:rPr>
      </w:pPr>
      <w:r w:rsidRPr="00F74A47">
        <w:rPr>
          <w:rFonts w:hAnsi="宋体" w:cs="宋体" w:hint="eastAsia"/>
        </w:rPr>
        <w:t>第二位特征数字为 1时的试验</w:t>
      </w:r>
    </w:p>
    <w:p w:rsidR="00F74A47" w:rsidRPr="00F74A47" w:rsidRDefault="00F74A47" w:rsidP="001A767D">
      <w:pPr>
        <w:pStyle w:val="a3"/>
        <w:rPr>
          <w:rFonts w:hAnsi="宋体" w:cs="宋体"/>
        </w:rPr>
      </w:pPr>
      <w:r w:rsidRPr="00F74A47">
        <w:rPr>
          <w:rFonts w:hAnsi="宋体" w:cs="宋体" w:hint="eastAsia"/>
        </w:rPr>
        <w:t xml:space="preserve">试验用图 3原理制成的试验设备进行。整个试验设备底部的滴水分布应相当均匀，降水量每分钟为 3-５mm(如用图 3试验设备，相当于每分钟水位降低 3-5mm)。样品按正常运转位置放在滴水试验设备下面，滴水试验设备底部应大于样品的水平投影面。除安装在墙上或天花板上的设备外，其余设备外壳的支承物应比外壳底部小。对安装在墙上或天花板上的设备，则应按正常使用位置安装在木板上，木板的尺寸等于设备在正常使用时与墙或天花板的接触面积。试验持续时间为 10min。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7.2 </w:t>
      </w:r>
    </w:p>
    <w:p w:rsidR="00F74A47" w:rsidRPr="00F74A47" w:rsidRDefault="00F74A47" w:rsidP="001A767D">
      <w:pPr>
        <w:pStyle w:val="a3"/>
        <w:rPr>
          <w:rFonts w:hAnsi="宋体" w:cs="宋体"/>
        </w:rPr>
      </w:pPr>
      <w:r w:rsidRPr="00F74A47">
        <w:rPr>
          <w:rFonts w:hAnsi="宋体" w:cs="宋体" w:hint="eastAsia"/>
        </w:rPr>
        <w:t>第二位特征数字为 2时的试验</w:t>
      </w:r>
    </w:p>
    <w:p w:rsidR="00F74A47" w:rsidRPr="00F74A47" w:rsidRDefault="00F74A47" w:rsidP="001A767D">
      <w:pPr>
        <w:pStyle w:val="a3"/>
        <w:rPr>
          <w:rFonts w:hAnsi="宋体" w:cs="宋体"/>
        </w:rPr>
      </w:pPr>
      <w:r w:rsidRPr="00F74A47">
        <w:rPr>
          <w:rFonts w:hAnsi="宋体" w:cs="宋体" w:hint="eastAsia"/>
        </w:rPr>
        <w:t xml:space="preserve">滴水试验设备与 7.1条相同，降水量也调节得相同。样品应在四个倾斜的固定位置各试验 2.5min，这四个位置在两个互相垂直的平面上与垂线各倾斜 15°，总的试验持续时间应为 10min。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7.3第二位特征数字为 3时的试验</w:t>
      </w:r>
    </w:p>
    <w:p w:rsidR="00F74A47" w:rsidRPr="00F74A47" w:rsidRDefault="00F74A47" w:rsidP="001A767D">
      <w:pPr>
        <w:pStyle w:val="a3"/>
        <w:rPr>
          <w:rFonts w:hAnsi="宋体" w:cs="宋体"/>
        </w:rPr>
      </w:pPr>
      <w:r w:rsidRPr="00F74A47">
        <w:rPr>
          <w:rFonts w:hAnsi="宋体" w:cs="宋体" w:hint="eastAsia"/>
        </w:rPr>
        <w:t xml:space="preserve">如样品外壳的尺寸与形状能容纳于半径不超过 1m的摆管下时，则应使用图 T4的试验设备。如要求不能满足时，可使用图 T5的手持式淋水试验设备。 </w:t>
      </w:r>
    </w:p>
    <w:p w:rsidR="00F74A47" w:rsidRPr="004D13E2"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a. 使用图 4试验设备</w:t>
      </w:r>
    </w:p>
    <w:p w:rsidR="004D13E2" w:rsidRDefault="00F74A47" w:rsidP="001A767D">
      <w:pPr>
        <w:pStyle w:val="a3"/>
        <w:rPr>
          <w:rFonts w:hAnsi="宋体" w:cs="宋体"/>
        </w:rPr>
      </w:pPr>
      <w:r w:rsidRPr="00F74A47">
        <w:rPr>
          <w:rFonts w:hAnsi="宋体" w:cs="宋体" w:hint="eastAsia"/>
        </w:rPr>
        <w:t xml:space="preserve">水压约为 80kPa(0.8bar) </w:t>
      </w:r>
    </w:p>
    <w:p w:rsidR="00F74A47" w:rsidRPr="00F74A47" w:rsidRDefault="00F74A47" w:rsidP="001A767D">
      <w:pPr>
        <w:pStyle w:val="a3"/>
        <w:rPr>
          <w:rFonts w:hAnsi="宋体" w:cs="宋体"/>
        </w:rPr>
      </w:pPr>
      <w:r w:rsidRPr="00F74A47">
        <w:rPr>
          <w:rFonts w:hAnsi="宋体" w:cs="宋体" w:hint="eastAsia"/>
        </w:rPr>
        <w:t>水源至少每分钟应能供水 10L。</w:t>
      </w:r>
    </w:p>
    <w:p w:rsidR="00F74A47" w:rsidRPr="00F74A47" w:rsidRDefault="00F74A47" w:rsidP="001A767D">
      <w:pPr>
        <w:pStyle w:val="a3"/>
        <w:rPr>
          <w:rFonts w:hAnsi="宋体" w:cs="宋体"/>
        </w:rPr>
      </w:pPr>
      <w:r w:rsidRPr="00F74A47">
        <w:rPr>
          <w:rFonts w:hAnsi="宋体" w:cs="宋体" w:hint="eastAsia"/>
        </w:rPr>
        <w:t>在摆管中点两边各 60度弧段内布有喷水孔，并将摆管固定在垂直位置上。样品置于转台上靠近摆管半圆中心，转台绕垂线以适当速度旋转，使样品外壳各部分在试验中均被淋湿。试验持续时间至少为 10min。</w:t>
      </w:r>
    </w:p>
    <w:p w:rsidR="00F74A47" w:rsidRPr="00F74A47" w:rsidRDefault="00F74A47" w:rsidP="001A767D">
      <w:pPr>
        <w:pStyle w:val="a3"/>
        <w:rPr>
          <w:rFonts w:hAnsi="宋体" w:cs="宋体"/>
        </w:rPr>
      </w:pPr>
      <w:r w:rsidRPr="00F74A47">
        <w:rPr>
          <w:rFonts w:hAnsi="宋体" w:cs="宋体" w:hint="eastAsia"/>
        </w:rPr>
        <w:t xml:space="preserve">如无法使外壳在转台上旋转，则样品应置于摆管半圆中心，而将摆管沿垂线两边各摆动 60°，速度约为每秒钟转 60°，持续 5min。然后把外壳沿水平方向旋转 90°，再试 5min。 </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b. 使用图 5试验设备本试验进行时应装上活动挡板。</w:t>
      </w:r>
    </w:p>
    <w:p w:rsidR="00F74A47" w:rsidRPr="00F74A47" w:rsidRDefault="00F74A47" w:rsidP="001A767D">
      <w:pPr>
        <w:pStyle w:val="a3"/>
        <w:rPr>
          <w:rFonts w:hAnsi="宋体" w:cs="宋体"/>
        </w:rPr>
      </w:pPr>
      <w:r w:rsidRPr="00F74A47">
        <w:rPr>
          <w:rFonts w:hAnsi="宋体" w:cs="宋体" w:hint="eastAsia"/>
        </w:rPr>
        <w:t>调节水压使流量为每分钟 10±0.5L［压力约为 80-100kPa(0.8-1.0bar)］。试验持续时间按外壳表面积计算(不包括安装面积)，每平方米为 1min，但至少为 5min。</w:t>
      </w:r>
    </w:p>
    <w:p w:rsidR="004D13E2" w:rsidRDefault="004D13E2" w:rsidP="001A767D">
      <w:pPr>
        <w:pStyle w:val="a3"/>
        <w:rPr>
          <w:rFonts w:hAnsi="宋体" w:cs="宋体"/>
        </w:rPr>
      </w:pPr>
    </w:p>
    <w:p w:rsidR="004D13E2" w:rsidRDefault="00F74A47" w:rsidP="001A767D">
      <w:pPr>
        <w:pStyle w:val="a3"/>
        <w:rPr>
          <w:rFonts w:hAnsi="宋体" w:cs="宋体"/>
        </w:rPr>
      </w:pPr>
      <w:r w:rsidRPr="00F74A47">
        <w:rPr>
          <w:rFonts w:hAnsi="宋体" w:cs="宋体" w:hint="eastAsia"/>
        </w:rPr>
        <w:t>注： ①外壳表面积计算误差应在 ±10%之内。</w:t>
      </w:r>
    </w:p>
    <w:p w:rsidR="00F74A47" w:rsidRPr="00F74A47" w:rsidRDefault="004D13E2" w:rsidP="001A767D">
      <w:pPr>
        <w:pStyle w:val="a3"/>
        <w:rPr>
          <w:rFonts w:hAnsi="宋体" w:cs="宋体"/>
        </w:rPr>
      </w:pPr>
      <w:r>
        <w:rPr>
          <w:rFonts w:hAnsi="宋体" w:cs="宋体" w:hint="eastAsia"/>
        </w:rPr>
        <w:t xml:space="preserve">     </w:t>
      </w:r>
      <w:r w:rsidR="00F74A47" w:rsidRPr="00F74A47">
        <w:rPr>
          <w:rFonts w:hAnsi="宋体" w:cs="宋体" w:hint="eastAsia"/>
        </w:rPr>
        <w:t xml:space="preserve">②如样品带电，应采取相应的安全措施。 </w:t>
      </w:r>
    </w:p>
    <w:p w:rsidR="004D13E2" w:rsidRDefault="004D13E2"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lastRenderedPageBreak/>
        <w:t xml:space="preserve">7.4 </w:t>
      </w:r>
    </w:p>
    <w:p w:rsidR="00F74A47" w:rsidRPr="00F74A47" w:rsidRDefault="00F74A47" w:rsidP="001A767D">
      <w:pPr>
        <w:pStyle w:val="a3"/>
        <w:rPr>
          <w:rFonts w:hAnsi="宋体" w:cs="宋体"/>
        </w:rPr>
      </w:pPr>
      <w:r w:rsidRPr="00F74A47">
        <w:rPr>
          <w:rFonts w:hAnsi="宋体" w:cs="宋体" w:hint="eastAsia"/>
        </w:rPr>
        <w:t>第二位特征数字为 4时的试验</w:t>
      </w:r>
    </w:p>
    <w:p w:rsidR="00E665A4" w:rsidRDefault="00F74A47" w:rsidP="001A767D">
      <w:pPr>
        <w:pStyle w:val="a3"/>
        <w:rPr>
          <w:rFonts w:hAnsi="宋体" w:cs="宋体"/>
        </w:rPr>
      </w:pPr>
      <w:r w:rsidRPr="00F74A47">
        <w:rPr>
          <w:rFonts w:hAnsi="宋体" w:cs="宋体" w:hint="eastAsia"/>
        </w:rPr>
        <w:t xml:space="preserve">使用图 4或图 5试验设备的条件与 7.3条相同。 </w:t>
      </w:r>
    </w:p>
    <w:p w:rsidR="00852798" w:rsidRPr="00852798" w:rsidRDefault="00852798"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a. 使用图 4试验设备</w:t>
      </w:r>
    </w:p>
    <w:p w:rsidR="00F74A47" w:rsidRPr="00862DDF" w:rsidRDefault="00F74A47" w:rsidP="001A767D">
      <w:pPr>
        <w:pStyle w:val="a3"/>
        <w:rPr>
          <w:rFonts w:hAnsi="宋体" w:cs="宋体"/>
        </w:rPr>
      </w:pPr>
      <w:r w:rsidRPr="00F74A47">
        <w:rPr>
          <w:rFonts w:hAnsi="宋体" w:cs="宋体" w:hint="eastAsia"/>
        </w:rPr>
        <w:t xml:space="preserve">喷水孔应布满于摆管半圆 180°内，试验持续时间、摆动速度、水压与第 7.3条 a 相同。样品的支承装置应开些孔，以避免成为挡水板。将摆管在每一方向摆动到最大限度，使样品外壳在各方向都受到溅水。 </w:t>
      </w:r>
    </w:p>
    <w:p w:rsidR="00F74A47" w:rsidRPr="00F74A47" w:rsidRDefault="00F74A47" w:rsidP="001A767D">
      <w:pPr>
        <w:pStyle w:val="a3"/>
        <w:rPr>
          <w:rFonts w:hAnsi="宋体" w:cs="宋体"/>
        </w:rPr>
      </w:pPr>
      <w:r w:rsidRPr="00F74A47">
        <w:rPr>
          <w:rFonts w:hAnsi="宋体" w:cs="宋体" w:hint="eastAsia"/>
        </w:rPr>
        <w:t>b. 使用图 5试验设备</w:t>
      </w:r>
    </w:p>
    <w:p w:rsidR="00F74A47" w:rsidRPr="00F74A47" w:rsidRDefault="00F74A47" w:rsidP="001A767D">
      <w:pPr>
        <w:pStyle w:val="a3"/>
        <w:rPr>
          <w:rFonts w:hAnsi="宋体" w:cs="宋体"/>
        </w:rPr>
      </w:pPr>
      <w:r w:rsidRPr="00F74A47">
        <w:rPr>
          <w:rFonts w:hAnsi="宋体" w:cs="宋体" w:hint="eastAsia"/>
        </w:rPr>
        <w:t xml:space="preserve">从喷头上除去活动挡板，使样品外壳在任何实际可能的方向都受到喷水。流量和每单位面积喷水时间与第 7.3条 b相同。 </w:t>
      </w:r>
    </w:p>
    <w:p w:rsidR="004D13E2" w:rsidRDefault="004D13E2"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7.5 </w:t>
      </w:r>
    </w:p>
    <w:p w:rsidR="00F74A47" w:rsidRPr="00F74A47" w:rsidRDefault="00F74A47" w:rsidP="001A767D">
      <w:pPr>
        <w:pStyle w:val="a3"/>
        <w:rPr>
          <w:rFonts w:hAnsi="宋体" w:cs="宋体"/>
        </w:rPr>
      </w:pPr>
      <w:r w:rsidRPr="00F74A47">
        <w:rPr>
          <w:rFonts w:hAnsi="宋体" w:cs="宋体" w:hint="eastAsia"/>
        </w:rPr>
        <w:t xml:space="preserve">第二位特征数字为 5时的试验 </w:t>
      </w:r>
    </w:p>
    <w:p w:rsidR="00F74A47" w:rsidRPr="00F74A47" w:rsidRDefault="00F74A47" w:rsidP="001A767D">
      <w:pPr>
        <w:pStyle w:val="a3"/>
        <w:rPr>
          <w:rFonts w:hAnsi="宋体" w:cs="宋体"/>
        </w:rPr>
      </w:pPr>
      <w:r w:rsidRPr="00F74A47">
        <w:rPr>
          <w:rFonts w:hAnsi="宋体" w:cs="宋体" w:hint="eastAsia"/>
        </w:rPr>
        <w:t>用图 6标准喷嘴在所有实际可能的方向向样品外壳喷水。条件如下：</w:t>
      </w:r>
    </w:p>
    <w:p w:rsidR="00F74A47" w:rsidRPr="00F74A47" w:rsidRDefault="00F74A47" w:rsidP="001A767D">
      <w:pPr>
        <w:pStyle w:val="a3"/>
        <w:rPr>
          <w:rFonts w:hAnsi="宋体" w:cs="宋体"/>
        </w:rPr>
      </w:pPr>
      <w:r w:rsidRPr="00F74A47">
        <w:rPr>
          <w:rFonts w:hAnsi="宋体" w:cs="宋体" w:hint="eastAsia"/>
        </w:rPr>
        <w:t xml:space="preserve">喷嘴内径：6.3mm </w:t>
      </w:r>
    </w:p>
    <w:p w:rsidR="00F74A47" w:rsidRPr="00F74A47" w:rsidRDefault="00F74A47" w:rsidP="001A767D">
      <w:pPr>
        <w:pStyle w:val="a3"/>
        <w:rPr>
          <w:rFonts w:hAnsi="宋体" w:cs="宋体"/>
        </w:rPr>
      </w:pPr>
      <w:r w:rsidRPr="00F74A47">
        <w:rPr>
          <w:rFonts w:hAnsi="宋体" w:cs="宋体" w:hint="eastAsia"/>
        </w:rPr>
        <w:t xml:space="preserve">流量：12.5±0.625L/min </w:t>
      </w:r>
    </w:p>
    <w:p w:rsidR="00F74A47" w:rsidRPr="00F74A47" w:rsidRDefault="00F74A47" w:rsidP="001A767D">
      <w:pPr>
        <w:pStyle w:val="a3"/>
        <w:rPr>
          <w:rFonts w:hAnsi="宋体" w:cs="宋体"/>
        </w:rPr>
      </w:pPr>
      <w:r w:rsidRPr="00F74A47">
        <w:rPr>
          <w:rFonts w:hAnsi="宋体" w:cs="宋体" w:hint="eastAsia"/>
        </w:rPr>
        <w:t xml:space="preserve">喷嘴水压 1)约 30kPa(0.3bar) </w:t>
      </w:r>
    </w:p>
    <w:p w:rsidR="00F74A47" w:rsidRPr="00F74A47" w:rsidRDefault="00F74A47" w:rsidP="001A767D">
      <w:pPr>
        <w:pStyle w:val="a3"/>
        <w:rPr>
          <w:rFonts w:hAnsi="宋体" w:cs="宋体"/>
        </w:rPr>
      </w:pPr>
      <w:r w:rsidRPr="00F74A47">
        <w:rPr>
          <w:rFonts w:hAnsi="宋体" w:cs="宋体" w:hint="eastAsia"/>
        </w:rPr>
        <w:t xml:space="preserve">最少试验持续时间：3min </w:t>
      </w:r>
    </w:p>
    <w:p w:rsidR="00F74A47" w:rsidRPr="00F74A47" w:rsidRDefault="00F74A47" w:rsidP="001A767D">
      <w:pPr>
        <w:pStyle w:val="a3"/>
        <w:rPr>
          <w:rFonts w:hAnsi="宋体" w:cs="宋体"/>
        </w:rPr>
      </w:pPr>
      <w:r w:rsidRPr="00F74A47">
        <w:rPr>
          <w:rFonts w:hAnsi="宋体" w:cs="宋体" w:hint="eastAsia"/>
        </w:rPr>
        <w:t>喷嘴出口与外壳表面的距离：约 3m(向上喷水时为了保证淋湿样品，在必要时可缩小此距离)。</w:t>
      </w:r>
    </w:p>
    <w:p w:rsidR="00F74A47" w:rsidRPr="004D13E2" w:rsidRDefault="00F74A47" w:rsidP="001A767D">
      <w:pPr>
        <w:pStyle w:val="a3"/>
        <w:rPr>
          <w:rFonts w:hAnsi="宋体" w:cs="宋体"/>
        </w:rPr>
      </w:pPr>
      <w:r w:rsidRPr="00F74A47">
        <w:rPr>
          <w:rFonts w:hAnsi="宋体" w:cs="宋体" w:hint="eastAsia"/>
        </w:rPr>
        <w:t xml:space="preserve">注： </w:t>
      </w:r>
    </w:p>
    <w:p w:rsidR="00F74A47" w:rsidRPr="00F74A47" w:rsidRDefault="00F74A47" w:rsidP="001A767D">
      <w:pPr>
        <w:pStyle w:val="a3"/>
        <w:rPr>
          <w:rFonts w:hAnsi="宋体" w:cs="宋体"/>
        </w:rPr>
      </w:pPr>
      <w:r w:rsidRPr="00F74A47">
        <w:rPr>
          <w:rFonts w:hAnsi="宋体" w:cs="宋体" w:hint="eastAsia"/>
        </w:rPr>
        <w:t xml:space="preserve">1）调整压力，使达到规定流量，水压为 30kPa时，喷嘴喷出的水柱应能自由上升约 2.5m垂直距离。 </w:t>
      </w:r>
    </w:p>
    <w:p w:rsidR="00F74A47" w:rsidRPr="00F74A47" w:rsidRDefault="00F74A47" w:rsidP="001A767D">
      <w:pPr>
        <w:pStyle w:val="a3"/>
        <w:rPr>
          <w:rFonts w:hAnsi="宋体" w:cs="宋体"/>
        </w:rPr>
      </w:pPr>
      <w:r w:rsidRPr="00F74A47">
        <w:rPr>
          <w:rFonts w:hAnsi="宋体" w:cs="宋体" w:hint="eastAsia"/>
        </w:rPr>
        <w:t xml:space="preserve">2) 调整压力，使达到规定流量。在水压为 100kPa时，喷嘴喷出的水柱应能自由上升约 8m垂直距离。每平方米样品外壳表面积试验持续时间：1min </w:t>
      </w:r>
    </w:p>
    <w:p w:rsidR="004D13E2" w:rsidRDefault="004D13E2"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7.6 </w:t>
      </w:r>
    </w:p>
    <w:p w:rsidR="00F74A47" w:rsidRPr="00F74A47" w:rsidRDefault="00F74A47" w:rsidP="001A767D">
      <w:pPr>
        <w:pStyle w:val="a3"/>
        <w:rPr>
          <w:rFonts w:hAnsi="宋体" w:cs="宋体"/>
        </w:rPr>
      </w:pPr>
      <w:r w:rsidRPr="00F74A47">
        <w:rPr>
          <w:rFonts w:hAnsi="宋体" w:cs="宋体" w:hint="eastAsia"/>
        </w:rPr>
        <w:t xml:space="preserve">第二位特征数字为 6时的试验 </w:t>
      </w:r>
    </w:p>
    <w:p w:rsidR="00F74A47" w:rsidRPr="00F74A47" w:rsidRDefault="00F74A47" w:rsidP="001A767D">
      <w:pPr>
        <w:pStyle w:val="a3"/>
        <w:rPr>
          <w:rFonts w:hAnsi="宋体" w:cs="宋体"/>
        </w:rPr>
      </w:pPr>
      <w:r w:rsidRPr="00F74A47">
        <w:rPr>
          <w:rFonts w:hAnsi="宋体" w:cs="宋体" w:hint="eastAsia"/>
        </w:rPr>
        <w:t>用图 6标准喷嘴在所有实际可能的方向向样品外壳喷水，条件如下：</w:t>
      </w:r>
    </w:p>
    <w:p w:rsidR="00F74A47" w:rsidRPr="00F74A47" w:rsidRDefault="00F74A47" w:rsidP="001A767D">
      <w:pPr>
        <w:pStyle w:val="a3"/>
        <w:rPr>
          <w:rFonts w:hAnsi="宋体" w:cs="宋体"/>
        </w:rPr>
      </w:pPr>
      <w:r w:rsidRPr="00F74A47">
        <w:rPr>
          <w:rFonts w:hAnsi="宋体" w:cs="宋体" w:hint="eastAsia"/>
        </w:rPr>
        <w:t xml:space="preserve">喷嘴内径：12.5mm </w:t>
      </w:r>
    </w:p>
    <w:p w:rsidR="00F74A47" w:rsidRPr="00F74A47" w:rsidRDefault="00F74A47" w:rsidP="001A767D">
      <w:pPr>
        <w:pStyle w:val="a3"/>
        <w:rPr>
          <w:rFonts w:hAnsi="宋体" w:cs="宋体"/>
        </w:rPr>
      </w:pPr>
      <w:r w:rsidRPr="00F74A47">
        <w:rPr>
          <w:rFonts w:hAnsi="宋体" w:cs="宋体" w:hint="eastAsia"/>
        </w:rPr>
        <w:t xml:space="preserve">流量：100±5L/min </w:t>
      </w:r>
    </w:p>
    <w:p w:rsidR="00F74A47" w:rsidRPr="00F74A47" w:rsidRDefault="00F74A47" w:rsidP="001A767D">
      <w:pPr>
        <w:pStyle w:val="a3"/>
        <w:rPr>
          <w:rFonts w:hAnsi="宋体" w:cs="宋体"/>
        </w:rPr>
      </w:pPr>
      <w:r w:rsidRPr="00F74A47">
        <w:rPr>
          <w:rFonts w:hAnsi="宋体" w:cs="宋体" w:hint="eastAsia"/>
        </w:rPr>
        <w:t xml:space="preserve">喷嘴水压 2)约 100kPa(1bar) </w:t>
      </w:r>
    </w:p>
    <w:p w:rsidR="00F74A47" w:rsidRPr="00F74A47" w:rsidRDefault="00F74A47" w:rsidP="001A767D">
      <w:pPr>
        <w:pStyle w:val="a3"/>
        <w:rPr>
          <w:rFonts w:hAnsi="宋体" w:cs="宋体"/>
        </w:rPr>
      </w:pPr>
      <w:r w:rsidRPr="00F74A47">
        <w:rPr>
          <w:rFonts w:hAnsi="宋体" w:cs="宋体" w:hint="eastAsia"/>
        </w:rPr>
        <w:t xml:space="preserve">每平方米样品外壳表面积试验持续时间：1min </w:t>
      </w:r>
    </w:p>
    <w:p w:rsidR="00F74A47" w:rsidRPr="00F74A47" w:rsidRDefault="00F74A47" w:rsidP="001A767D">
      <w:pPr>
        <w:pStyle w:val="a3"/>
        <w:rPr>
          <w:rFonts w:hAnsi="宋体" w:cs="宋体"/>
        </w:rPr>
      </w:pPr>
      <w:r w:rsidRPr="00F74A47">
        <w:rPr>
          <w:rFonts w:hAnsi="宋体" w:cs="宋体" w:hint="eastAsia"/>
        </w:rPr>
        <w:t xml:space="preserve">最少试验持续时间：3min </w:t>
      </w:r>
    </w:p>
    <w:p w:rsidR="00F74A47" w:rsidRPr="00F74A47" w:rsidRDefault="00F74A47" w:rsidP="001A767D">
      <w:pPr>
        <w:pStyle w:val="a3"/>
        <w:rPr>
          <w:rFonts w:hAnsi="宋体" w:cs="宋体"/>
        </w:rPr>
      </w:pPr>
      <w:r w:rsidRPr="00F74A47">
        <w:rPr>
          <w:rFonts w:hAnsi="宋体" w:cs="宋体" w:hint="eastAsia"/>
        </w:rPr>
        <w:t xml:space="preserve">喷嘴出口与外壳表面的距离：约 3m </w:t>
      </w:r>
    </w:p>
    <w:p w:rsidR="004D13E2" w:rsidRDefault="004D13E2"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 xml:space="preserve">7.7 </w:t>
      </w:r>
    </w:p>
    <w:p w:rsidR="00F74A47" w:rsidRPr="00F74A47" w:rsidRDefault="00F74A47" w:rsidP="001A767D">
      <w:pPr>
        <w:pStyle w:val="a3"/>
        <w:rPr>
          <w:rFonts w:hAnsi="宋体" w:cs="宋体"/>
        </w:rPr>
      </w:pPr>
      <w:r w:rsidRPr="00F74A47">
        <w:rPr>
          <w:rFonts w:hAnsi="宋体" w:cs="宋体" w:hint="eastAsia"/>
        </w:rPr>
        <w:t>第二位特征数字为 7时的试验</w:t>
      </w:r>
    </w:p>
    <w:p w:rsidR="00F74A47" w:rsidRPr="00F74A47" w:rsidRDefault="00F74A47" w:rsidP="001A767D">
      <w:pPr>
        <w:pStyle w:val="a3"/>
        <w:rPr>
          <w:rFonts w:hAnsi="宋体" w:cs="宋体"/>
        </w:rPr>
      </w:pPr>
      <w:r w:rsidRPr="00F74A47">
        <w:rPr>
          <w:rFonts w:hAnsi="宋体" w:cs="宋体" w:hint="eastAsia"/>
        </w:rPr>
        <w:t xml:space="preserve">样品外壳全部浸入水内并满足下列各条件： </w:t>
      </w:r>
    </w:p>
    <w:p w:rsidR="00F74A47" w:rsidRPr="00F74A47" w:rsidRDefault="00F74A47" w:rsidP="001A767D">
      <w:pPr>
        <w:pStyle w:val="a3"/>
        <w:rPr>
          <w:rFonts w:hAnsi="宋体" w:cs="宋体"/>
        </w:rPr>
      </w:pPr>
      <w:r w:rsidRPr="00F74A47">
        <w:rPr>
          <w:rFonts w:hAnsi="宋体" w:cs="宋体" w:hint="eastAsia"/>
        </w:rPr>
        <w:t xml:space="preserve">a. 水面应高出外壳最高点至少为 150mm； </w:t>
      </w:r>
    </w:p>
    <w:p w:rsidR="00F74A47" w:rsidRPr="00F74A47" w:rsidRDefault="00F74A47" w:rsidP="001A767D">
      <w:pPr>
        <w:pStyle w:val="a3"/>
        <w:rPr>
          <w:rFonts w:hAnsi="宋体" w:cs="宋体"/>
        </w:rPr>
      </w:pPr>
      <w:r w:rsidRPr="00F74A47">
        <w:rPr>
          <w:rFonts w:hAnsi="宋体" w:cs="宋体" w:hint="eastAsia"/>
        </w:rPr>
        <w:t xml:space="preserve">b. 外壳最低点应至少在下 1m； </w:t>
      </w:r>
    </w:p>
    <w:p w:rsidR="00F74A47" w:rsidRPr="00F74A47" w:rsidRDefault="00F74A47" w:rsidP="001A767D">
      <w:pPr>
        <w:pStyle w:val="a3"/>
        <w:rPr>
          <w:rFonts w:hAnsi="宋体" w:cs="宋体"/>
        </w:rPr>
      </w:pPr>
      <w:r w:rsidRPr="00F74A47">
        <w:rPr>
          <w:rFonts w:hAnsi="宋体" w:cs="宋体" w:hint="eastAsia"/>
        </w:rPr>
        <w:t xml:space="preserve">c. 试验持续时间应至少为 30min； </w:t>
      </w:r>
    </w:p>
    <w:p w:rsidR="00852798" w:rsidRPr="00862DDF" w:rsidRDefault="00F74A47" w:rsidP="001A767D">
      <w:pPr>
        <w:pStyle w:val="a3"/>
        <w:rPr>
          <w:rFonts w:hAnsi="宋体" w:cs="宋体"/>
        </w:rPr>
      </w:pPr>
      <w:r w:rsidRPr="00F74A47">
        <w:rPr>
          <w:rFonts w:hAnsi="宋体" w:cs="宋体" w:hint="eastAsia"/>
        </w:rPr>
        <w:t xml:space="preserve">d. 水温与样品温度之差应不超过 5℃，但如样品需在带电或在运行状态进行试验时，有关专业的相应标准可对本要求另作规定。 </w:t>
      </w:r>
    </w:p>
    <w:p w:rsidR="00F74A47" w:rsidRPr="00F74A47" w:rsidRDefault="00F74A47" w:rsidP="001A767D">
      <w:pPr>
        <w:pStyle w:val="a3"/>
        <w:rPr>
          <w:rFonts w:hAnsi="宋体" w:cs="宋体"/>
        </w:rPr>
      </w:pPr>
      <w:r w:rsidRPr="00F74A47">
        <w:rPr>
          <w:rFonts w:hAnsi="宋体" w:cs="宋体" w:hint="eastAsia"/>
        </w:rPr>
        <w:lastRenderedPageBreak/>
        <w:t xml:space="preserve">7.8 </w:t>
      </w:r>
    </w:p>
    <w:p w:rsidR="00F74A47" w:rsidRPr="00F74A47" w:rsidRDefault="00F74A47" w:rsidP="001A767D">
      <w:pPr>
        <w:pStyle w:val="a3"/>
        <w:rPr>
          <w:rFonts w:hAnsi="宋体" w:cs="宋体"/>
        </w:rPr>
      </w:pPr>
      <w:r w:rsidRPr="00F74A47">
        <w:rPr>
          <w:rFonts w:hAnsi="宋体" w:cs="宋体" w:hint="eastAsia"/>
        </w:rPr>
        <w:t>第二位特生数字为 8时的试验</w:t>
      </w:r>
    </w:p>
    <w:p w:rsidR="00F74A47" w:rsidRPr="00F74A47" w:rsidRDefault="00F74A47" w:rsidP="001A767D">
      <w:pPr>
        <w:pStyle w:val="a3"/>
        <w:rPr>
          <w:rFonts w:hAnsi="宋体" w:cs="宋体"/>
        </w:rPr>
      </w:pPr>
      <w:r w:rsidRPr="00F74A47">
        <w:rPr>
          <w:rFonts w:hAnsi="宋体" w:cs="宋体" w:hint="eastAsia"/>
        </w:rPr>
        <w:t xml:space="preserve">试验条件由制造厂与用户协议，但其严酷程度应不低于 7.7条的规定。 </w:t>
      </w:r>
    </w:p>
    <w:p w:rsidR="004D13E2" w:rsidRDefault="004D13E2"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7.9经过试验后样品的评定</w:t>
      </w:r>
    </w:p>
    <w:p w:rsidR="00F74A47" w:rsidRPr="00F74A47" w:rsidRDefault="00F74A47" w:rsidP="001A767D">
      <w:pPr>
        <w:pStyle w:val="a3"/>
        <w:rPr>
          <w:rFonts w:hAnsi="宋体" w:cs="宋体"/>
        </w:rPr>
      </w:pPr>
      <w:r w:rsidRPr="00F74A47">
        <w:rPr>
          <w:rFonts w:hAnsi="宋体" w:cs="宋体" w:hint="eastAsia"/>
        </w:rPr>
        <w:t>被试外壳经 7.1-7.8条中有关的试验后，应检查外壳进水情况。如可能，允许进</w:t>
      </w:r>
    </w:p>
    <w:p w:rsidR="00F74A47" w:rsidRDefault="00F74A47" w:rsidP="001A767D">
      <w:pPr>
        <w:pStyle w:val="a3"/>
        <w:rPr>
          <w:rFonts w:hAnsi="宋体" w:cs="宋体"/>
        </w:rPr>
      </w:pPr>
      <w:r w:rsidRPr="00F74A47">
        <w:rPr>
          <w:rFonts w:hAnsi="宋体" w:cs="宋体" w:hint="eastAsia"/>
        </w:rPr>
        <w:t>入的水量应由有关专业的相应标准规定。</w:t>
      </w:r>
    </w:p>
    <w:p w:rsidR="00F74A47" w:rsidRPr="00F74A47" w:rsidRDefault="00F74A47" w:rsidP="001A767D">
      <w:pPr>
        <w:pStyle w:val="a3"/>
        <w:rPr>
          <w:rFonts w:hAnsi="宋体" w:cs="宋体"/>
        </w:rPr>
      </w:pPr>
    </w:p>
    <w:p w:rsidR="00F74A47" w:rsidRPr="00F74A47" w:rsidRDefault="00F74A47" w:rsidP="001A767D">
      <w:pPr>
        <w:pStyle w:val="a3"/>
        <w:rPr>
          <w:rFonts w:hAnsi="宋体" w:cs="宋体"/>
        </w:rPr>
      </w:pPr>
      <w:r w:rsidRPr="00F74A47">
        <w:rPr>
          <w:rFonts w:hAnsi="宋体" w:cs="宋体" w:hint="eastAsia"/>
        </w:rPr>
        <w:t>一般说来，进水应不足以影响样品正常运转；水不进入带电部分或不应在潮湿状态下运行的绕组；水不积聚在电缆头附近或进入电缆。</w:t>
      </w:r>
    </w:p>
    <w:p w:rsidR="00F74A47" w:rsidRPr="00F74A47" w:rsidRDefault="00F74A47" w:rsidP="001A767D">
      <w:pPr>
        <w:pStyle w:val="a3"/>
        <w:rPr>
          <w:rFonts w:hAnsi="宋体" w:cs="宋体"/>
        </w:rPr>
      </w:pPr>
      <w:r w:rsidRPr="00F74A47">
        <w:rPr>
          <w:rFonts w:hAnsi="宋体" w:cs="宋体" w:hint="eastAsia"/>
        </w:rPr>
        <w:t>如样品外壳有泄水孔，应通过观察证明进水不会累积，且能排出而不损害样品。</w:t>
      </w:r>
    </w:p>
    <w:p w:rsidR="00F74A47" w:rsidRPr="00F74A47" w:rsidRDefault="00F74A47" w:rsidP="001A767D">
      <w:pPr>
        <w:pStyle w:val="a3"/>
        <w:rPr>
          <w:rFonts w:hAnsi="宋体" w:cs="宋体"/>
        </w:rPr>
      </w:pPr>
      <w:r w:rsidRPr="00F74A47">
        <w:rPr>
          <w:rFonts w:hAnsi="宋体" w:cs="宋体" w:hint="eastAsia"/>
        </w:rPr>
        <w:t>样品外壳没有泄水孔，则应对可能的积水采取措施。</w:t>
      </w:r>
    </w:p>
    <w:p w:rsidR="00F74A47" w:rsidRDefault="00F74A47" w:rsidP="001A767D">
      <w:pPr>
        <w:pStyle w:val="a3"/>
        <w:rPr>
          <w:rFonts w:hAnsi="宋体" w:cs="宋体"/>
        </w:rPr>
      </w:pPr>
    </w:p>
    <w:sectPr w:rsidR="00F74A47" w:rsidSect="001A767D">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149" w:rsidRDefault="007D5149" w:rsidP="00EF671D">
      <w:r>
        <w:separator/>
      </w:r>
    </w:p>
  </w:endnote>
  <w:endnote w:type="continuationSeparator" w:id="1">
    <w:p w:rsidR="007D5149" w:rsidRDefault="007D5149" w:rsidP="00EF67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149" w:rsidRDefault="007D5149" w:rsidP="00EF671D">
      <w:r>
        <w:separator/>
      </w:r>
    </w:p>
  </w:footnote>
  <w:footnote w:type="continuationSeparator" w:id="1">
    <w:p w:rsidR="007D5149" w:rsidRDefault="007D5149" w:rsidP="00EF67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ADF"/>
    <w:rsid w:val="000A5E01"/>
    <w:rsid w:val="004765B1"/>
    <w:rsid w:val="004D13E2"/>
    <w:rsid w:val="00505F32"/>
    <w:rsid w:val="00790430"/>
    <w:rsid w:val="007D5149"/>
    <w:rsid w:val="00852798"/>
    <w:rsid w:val="00862DDF"/>
    <w:rsid w:val="00903728"/>
    <w:rsid w:val="00C22ADF"/>
    <w:rsid w:val="00C86BFE"/>
    <w:rsid w:val="00CD609B"/>
    <w:rsid w:val="00DE1DBF"/>
    <w:rsid w:val="00E665A4"/>
    <w:rsid w:val="00EF671D"/>
    <w:rsid w:val="00F74A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1A767D"/>
    <w:rPr>
      <w:rFonts w:ascii="宋体" w:eastAsia="宋体" w:hAnsi="Courier New" w:cs="Courier New"/>
      <w:szCs w:val="21"/>
    </w:rPr>
  </w:style>
  <w:style w:type="character" w:customStyle="1" w:styleId="Char">
    <w:name w:val="纯文本 Char"/>
    <w:basedOn w:val="a0"/>
    <w:link w:val="a3"/>
    <w:uiPriority w:val="99"/>
    <w:rsid w:val="001A767D"/>
    <w:rPr>
      <w:rFonts w:ascii="宋体" w:eastAsia="宋体" w:hAnsi="Courier New" w:cs="Courier New"/>
      <w:szCs w:val="21"/>
    </w:rPr>
  </w:style>
  <w:style w:type="paragraph" w:styleId="a4">
    <w:name w:val="header"/>
    <w:basedOn w:val="a"/>
    <w:link w:val="Char0"/>
    <w:uiPriority w:val="99"/>
    <w:semiHidden/>
    <w:unhideWhenUsed/>
    <w:rsid w:val="00EF67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F671D"/>
    <w:rPr>
      <w:sz w:val="18"/>
      <w:szCs w:val="18"/>
    </w:rPr>
  </w:style>
  <w:style w:type="paragraph" w:styleId="a5">
    <w:name w:val="footer"/>
    <w:basedOn w:val="a"/>
    <w:link w:val="Char1"/>
    <w:uiPriority w:val="99"/>
    <w:semiHidden/>
    <w:unhideWhenUsed/>
    <w:rsid w:val="00EF671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F671D"/>
    <w:rPr>
      <w:sz w:val="18"/>
      <w:szCs w:val="18"/>
    </w:rPr>
  </w:style>
  <w:style w:type="table" w:styleId="a6">
    <w:name w:val="Table Grid"/>
    <w:basedOn w:val="a1"/>
    <w:uiPriority w:val="59"/>
    <w:rsid w:val="009037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1151</Words>
  <Characters>6561</Characters>
  <Application>Microsoft Office Word</Application>
  <DocSecurity>0</DocSecurity>
  <Lines>54</Lines>
  <Paragraphs>15</Paragraphs>
  <ScaleCrop>false</ScaleCrop>
  <Company>微软中国</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微软用户</cp:lastModifiedBy>
  <cp:revision>7</cp:revision>
  <dcterms:created xsi:type="dcterms:W3CDTF">2017-03-22T06:31:00Z</dcterms:created>
  <dcterms:modified xsi:type="dcterms:W3CDTF">2017-03-22T07:02:00Z</dcterms:modified>
</cp:coreProperties>
</file>